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5F210" w14:textId="266223B8" w:rsidR="004645E8" w:rsidRPr="004645E8" w:rsidRDefault="004645E8" w:rsidP="004645E8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7711029"/>
      <w:bookmarkStart w:id="1" w:name="_Hlk96931572"/>
      <w:r w:rsidRPr="004645E8">
        <w:rPr>
          <w:rFonts w:ascii="Arial" w:hAnsi="Arial"/>
          <w:b/>
          <w:bCs/>
          <w:sz w:val="24"/>
          <w:szCs w:val="24"/>
        </w:rPr>
        <w:t xml:space="preserve">   </w:t>
      </w:r>
      <w:bookmarkStart w:id="2" w:name="_Hlk130802001"/>
      <w:r w:rsidRPr="004645E8">
        <w:rPr>
          <w:rFonts w:ascii="Arial" w:hAnsi="Arial"/>
          <w:b/>
          <w:bCs/>
          <w:sz w:val="24"/>
          <w:szCs w:val="24"/>
        </w:rPr>
        <w:t xml:space="preserve">UCHWAŁA Nr 474/ </w:t>
      </w:r>
      <w:r w:rsidR="00AE5E41">
        <w:rPr>
          <w:rFonts w:ascii="Arial" w:hAnsi="Arial"/>
          <w:b/>
          <w:bCs/>
          <w:sz w:val="24"/>
          <w:szCs w:val="24"/>
        </w:rPr>
        <w:t>9853</w:t>
      </w:r>
      <w:r w:rsidRPr="004645E8">
        <w:rPr>
          <w:rFonts w:ascii="Arial" w:hAnsi="Arial"/>
          <w:b/>
          <w:bCs/>
          <w:sz w:val="24"/>
          <w:szCs w:val="24"/>
        </w:rPr>
        <w:t xml:space="preserve"> /23</w:t>
      </w:r>
    </w:p>
    <w:p w14:paraId="71A401B6" w14:textId="77777777" w:rsidR="004645E8" w:rsidRPr="004645E8" w:rsidRDefault="004645E8" w:rsidP="004645E8">
      <w:pPr>
        <w:jc w:val="center"/>
        <w:rPr>
          <w:rFonts w:ascii="Arial" w:hAnsi="Arial"/>
          <w:b/>
          <w:bCs/>
          <w:sz w:val="24"/>
          <w:szCs w:val="24"/>
        </w:rPr>
      </w:pPr>
      <w:r w:rsidRPr="004645E8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BE2A245" w14:textId="77777777" w:rsidR="004645E8" w:rsidRPr="004645E8" w:rsidRDefault="004645E8" w:rsidP="004645E8">
      <w:pPr>
        <w:jc w:val="center"/>
        <w:rPr>
          <w:rFonts w:ascii="Arial" w:hAnsi="Arial"/>
          <w:sz w:val="24"/>
          <w:szCs w:val="24"/>
        </w:rPr>
      </w:pPr>
      <w:r w:rsidRPr="004645E8">
        <w:rPr>
          <w:rFonts w:ascii="Arial" w:hAnsi="Arial"/>
          <w:b/>
          <w:bCs/>
          <w:sz w:val="24"/>
          <w:szCs w:val="24"/>
        </w:rPr>
        <w:t>w RZESZOWIE</w:t>
      </w:r>
    </w:p>
    <w:p w14:paraId="40537E5B" w14:textId="19B167A9" w:rsidR="00CF4241" w:rsidRPr="004645E8" w:rsidRDefault="004645E8" w:rsidP="004645E8">
      <w:pPr>
        <w:jc w:val="center"/>
        <w:rPr>
          <w:rFonts w:ascii="Arial" w:hAnsi="Arial"/>
          <w:sz w:val="24"/>
          <w:szCs w:val="24"/>
        </w:rPr>
      </w:pPr>
      <w:r w:rsidRPr="004645E8">
        <w:rPr>
          <w:rFonts w:ascii="Arial" w:hAnsi="Arial"/>
          <w:sz w:val="24"/>
          <w:szCs w:val="24"/>
        </w:rPr>
        <w:t>z dnia 28 marca 2023 r.</w:t>
      </w:r>
      <w:bookmarkEnd w:id="2"/>
    </w:p>
    <w:p w14:paraId="1985595A" w14:textId="77777777" w:rsidR="00754AA7" w:rsidRPr="00754AA7" w:rsidRDefault="00754AA7" w:rsidP="00754AA7"/>
    <w:bookmarkEnd w:id="0"/>
    <w:bookmarkEnd w:id="1"/>
    <w:p w14:paraId="69E70684" w14:textId="6086D790" w:rsidR="00465BD2" w:rsidRPr="00C80360" w:rsidRDefault="00345A54" w:rsidP="00754AA7">
      <w:pPr>
        <w:pStyle w:val="Nagwek1"/>
        <w:spacing w:before="0"/>
        <w:rPr>
          <w:rFonts w:cs="Arial"/>
          <w:b w:val="0"/>
        </w:rPr>
      </w:pPr>
      <w:r w:rsidRPr="00C80360">
        <w:rPr>
          <w:rFonts w:cs="Arial"/>
        </w:rPr>
        <w:t xml:space="preserve">w sprawie </w:t>
      </w:r>
      <w:r w:rsidR="00CD05A4" w:rsidRPr="00C80360">
        <w:rPr>
          <w:rFonts w:cs="Arial"/>
        </w:rPr>
        <w:t xml:space="preserve">zmiany Uchwały Nr </w:t>
      </w:r>
      <w:r w:rsidR="00C80360" w:rsidRPr="00C80360">
        <w:rPr>
          <w:rFonts w:cs="Arial"/>
        </w:rPr>
        <w:t xml:space="preserve">463/9610/23 </w:t>
      </w:r>
      <w:r w:rsidR="005D65A0" w:rsidRPr="00C80360">
        <w:rPr>
          <w:rFonts w:cs="Arial"/>
        </w:rPr>
        <w:t>Zarządu Woje</w:t>
      </w:r>
      <w:r w:rsidR="00D73C99" w:rsidRPr="00C80360">
        <w:rPr>
          <w:rFonts w:cs="Arial"/>
        </w:rPr>
        <w:t>wództwa</w:t>
      </w:r>
      <w:r w:rsidR="00C80360" w:rsidRPr="00C80360">
        <w:rPr>
          <w:rFonts w:cs="Arial"/>
        </w:rPr>
        <w:t xml:space="preserve"> </w:t>
      </w:r>
      <w:r w:rsidR="00D73C99" w:rsidRPr="00C80360">
        <w:rPr>
          <w:rFonts w:cs="Arial"/>
        </w:rPr>
        <w:t xml:space="preserve">Podkarpackiego z dnia </w:t>
      </w:r>
      <w:r w:rsidR="00CF4241" w:rsidRPr="00C80360">
        <w:rPr>
          <w:rFonts w:cs="Arial"/>
        </w:rPr>
        <w:t>2</w:t>
      </w:r>
      <w:r w:rsidR="00C80360" w:rsidRPr="00C80360">
        <w:rPr>
          <w:rFonts w:cs="Arial"/>
        </w:rPr>
        <w:t>0</w:t>
      </w:r>
      <w:r w:rsidR="00D73C99" w:rsidRPr="00C80360">
        <w:rPr>
          <w:rFonts w:cs="Arial"/>
        </w:rPr>
        <w:t xml:space="preserve"> lutego 202</w:t>
      </w:r>
      <w:r w:rsidR="00CF4241" w:rsidRPr="00C80360">
        <w:rPr>
          <w:rFonts w:cs="Arial"/>
        </w:rPr>
        <w:t>3</w:t>
      </w:r>
      <w:r w:rsidR="005D65A0" w:rsidRPr="00C80360">
        <w:rPr>
          <w:rFonts w:cs="Arial"/>
        </w:rPr>
        <w:t xml:space="preserve"> r. </w:t>
      </w:r>
      <w:r w:rsidR="00650152">
        <w:rPr>
          <w:rFonts w:cs="Arial"/>
        </w:rPr>
        <w:t xml:space="preserve">w sprawie </w:t>
      </w:r>
      <w:r w:rsidR="00C80360" w:rsidRPr="00C80360">
        <w:rPr>
          <w:rFonts w:cs="Arial"/>
        </w:rPr>
        <w:t>przyznania dotacji celowej dla Klinicznego Szpitala Wojewódzkiego Nr 2 im. Św. Jadwigi Królowej w Rzeszowie na realizację zadania „Przebudowa budynku Histopatologii i Patomorfologii w Klinicznym Szpitalu Nr 2 im. Św. Jadwigi Królowej w Rzeszowie”.</w:t>
      </w:r>
    </w:p>
    <w:p w14:paraId="361B80EB" w14:textId="77777777" w:rsidR="00CF4241" w:rsidRPr="00650152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650152">
        <w:rPr>
          <w:rFonts w:ascii="Arial" w:hAnsi="Arial" w:cs="Arial"/>
        </w:rPr>
        <w:t xml:space="preserve">Na podstawie art. 41 ust. 2 pkt 1 i 3, art. 70 ust. 2 pkt 3 ustawy z dnia 5 czerwca </w:t>
      </w:r>
      <w:r w:rsidRPr="00650152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650152">
        <w:rPr>
          <w:rFonts w:ascii="Arial" w:hAnsi="Arial" w:cs="Arial"/>
        </w:rPr>
        <w:t>późn</w:t>
      </w:r>
      <w:proofErr w:type="spellEnd"/>
      <w:r w:rsidRPr="00650152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650152">
        <w:rPr>
          <w:rFonts w:ascii="Arial" w:hAnsi="Arial" w:cs="Arial"/>
        </w:rPr>
        <w:t>późn</w:t>
      </w:r>
      <w:proofErr w:type="spellEnd"/>
      <w:r w:rsidRPr="00650152">
        <w:rPr>
          <w:rFonts w:ascii="Arial" w:hAnsi="Arial" w:cs="Arial"/>
        </w:rPr>
        <w:t xml:space="preserve">. zm.) oraz Uchwały Nr </w:t>
      </w:r>
      <w:r w:rsidRPr="00650152">
        <w:rPr>
          <w:rFonts w:ascii="Arial" w:hAnsi="Arial"/>
        </w:rPr>
        <w:t>LVI/946/22 Sejmiku Województwa Podkarpackiego z 28 grudnia 2022 r.</w:t>
      </w:r>
      <w:r w:rsidRPr="00650152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650152">
        <w:rPr>
          <w:rStyle w:val="normalchar"/>
          <w:rFonts w:ascii="Arial" w:hAnsi="Arial" w:cs="Arial"/>
        </w:rPr>
        <w:t>późn</w:t>
      </w:r>
      <w:proofErr w:type="spellEnd"/>
      <w:r w:rsidRPr="00650152">
        <w:rPr>
          <w:rStyle w:val="normalchar"/>
          <w:rFonts w:ascii="Arial" w:hAnsi="Arial" w:cs="Arial"/>
        </w:rPr>
        <w:t>. zm.</w:t>
      </w:r>
    </w:p>
    <w:p w14:paraId="44736843" w14:textId="77777777" w:rsidR="00345A54" w:rsidRPr="00650152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50152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650152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50152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650152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650152">
        <w:rPr>
          <w:rFonts w:ascii="Arial" w:hAnsi="Arial" w:cs="Arial"/>
          <w:sz w:val="24"/>
          <w:szCs w:val="24"/>
        </w:rPr>
        <w:t>§ 1</w:t>
      </w:r>
    </w:p>
    <w:p w14:paraId="02AEFD7E" w14:textId="297F4E48" w:rsidR="00F551AA" w:rsidRPr="000D78EC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D78EC">
        <w:rPr>
          <w:rFonts w:ascii="Arial" w:hAnsi="Arial" w:cs="Arial"/>
          <w:sz w:val="24"/>
          <w:szCs w:val="24"/>
        </w:rPr>
        <w:t>W Uchwale</w:t>
      </w:r>
      <w:r w:rsidR="00E91F93" w:rsidRPr="000D78EC">
        <w:rPr>
          <w:rFonts w:ascii="Arial" w:hAnsi="Arial" w:cs="Arial"/>
          <w:sz w:val="24"/>
          <w:szCs w:val="24"/>
        </w:rPr>
        <w:t xml:space="preserve"> Nr </w:t>
      </w:r>
      <w:r w:rsidR="00153D9A" w:rsidRPr="000D78EC">
        <w:rPr>
          <w:rFonts w:ascii="Arial" w:hAnsi="Arial" w:cs="Arial"/>
          <w:sz w:val="24"/>
          <w:szCs w:val="24"/>
        </w:rPr>
        <w:t>46</w:t>
      </w:r>
      <w:r w:rsidR="00650152" w:rsidRPr="000D78EC">
        <w:rPr>
          <w:rFonts w:ascii="Arial" w:hAnsi="Arial" w:cs="Arial"/>
          <w:sz w:val="24"/>
          <w:szCs w:val="24"/>
        </w:rPr>
        <w:t>3</w:t>
      </w:r>
      <w:r w:rsidR="00E91F93" w:rsidRPr="000D78EC">
        <w:rPr>
          <w:rFonts w:ascii="Arial" w:hAnsi="Arial" w:cs="Arial"/>
          <w:sz w:val="24"/>
          <w:szCs w:val="24"/>
        </w:rPr>
        <w:t>/</w:t>
      </w:r>
      <w:r w:rsidR="00153D9A" w:rsidRPr="000D78EC">
        <w:rPr>
          <w:rFonts w:ascii="Arial" w:hAnsi="Arial" w:cs="Arial"/>
          <w:sz w:val="24"/>
          <w:szCs w:val="24"/>
        </w:rPr>
        <w:t>9</w:t>
      </w:r>
      <w:r w:rsidR="00CB265F" w:rsidRPr="000D78EC">
        <w:rPr>
          <w:rFonts w:ascii="Arial" w:hAnsi="Arial" w:cs="Arial"/>
          <w:sz w:val="24"/>
          <w:szCs w:val="24"/>
        </w:rPr>
        <w:t>6</w:t>
      </w:r>
      <w:r w:rsidR="00650152" w:rsidRPr="000D78EC">
        <w:rPr>
          <w:rFonts w:ascii="Arial" w:hAnsi="Arial" w:cs="Arial"/>
          <w:sz w:val="24"/>
          <w:szCs w:val="24"/>
        </w:rPr>
        <w:t>10</w:t>
      </w:r>
      <w:r w:rsidR="00E91F93" w:rsidRPr="000D78EC">
        <w:rPr>
          <w:rFonts w:ascii="Arial" w:hAnsi="Arial" w:cs="Arial"/>
          <w:sz w:val="24"/>
          <w:szCs w:val="24"/>
        </w:rPr>
        <w:t>/2</w:t>
      </w:r>
      <w:r w:rsidR="00153D9A" w:rsidRPr="000D78EC">
        <w:rPr>
          <w:rFonts w:ascii="Arial" w:hAnsi="Arial" w:cs="Arial"/>
          <w:sz w:val="24"/>
          <w:szCs w:val="24"/>
        </w:rPr>
        <w:t>3</w:t>
      </w:r>
      <w:r w:rsidR="00E91F93" w:rsidRPr="000D78EC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0D78EC">
        <w:rPr>
          <w:rFonts w:ascii="Arial" w:hAnsi="Arial" w:cs="Arial"/>
          <w:sz w:val="24"/>
          <w:szCs w:val="24"/>
        </w:rPr>
        <w:br/>
      </w:r>
      <w:r w:rsidR="002F25B1" w:rsidRPr="000D78EC">
        <w:rPr>
          <w:rFonts w:ascii="Arial" w:hAnsi="Arial" w:cs="Arial"/>
          <w:sz w:val="24"/>
          <w:szCs w:val="24"/>
        </w:rPr>
        <w:t xml:space="preserve">z dnia </w:t>
      </w:r>
      <w:r w:rsidR="00153D9A" w:rsidRPr="000D78EC">
        <w:rPr>
          <w:rFonts w:ascii="Arial" w:hAnsi="Arial" w:cs="Arial"/>
          <w:sz w:val="24"/>
          <w:szCs w:val="24"/>
        </w:rPr>
        <w:t>2</w:t>
      </w:r>
      <w:r w:rsidR="00650152" w:rsidRPr="000D78EC">
        <w:rPr>
          <w:rFonts w:ascii="Arial" w:hAnsi="Arial" w:cs="Arial"/>
          <w:sz w:val="24"/>
          <w:szCs w:val="24"/>
        </w:rPr>
        <w:t>0</w:t>
      </w:r>
      <w:r w:rsidR="00153D9A" w:rsidRPr="000D78EC">
        <w:rPr>
          <w:rFonts w:ascii="Arial" w:hAnsi="Arial" w:cs="Arial"/>
          <w:sz w:val="24"/>
          <w:szCs w:val="24"/>
        </w:rPr>
        <w:t xml:space="preserve"> </w:t>
      </w:r>
      <w:r w:rsidR="002F25B1" w:rsidRPr="000D78EC">
        <w:rPr>
          <w:rFonts w:ascii="Arial" w:hAnsi="Arial" w:cs="Arial"/>
          <w:sz w:val="24"/>
          <w:szCs w:val="24"/>
        </w:rPr>
        <w:t>lutego 202</w:t>
      </w:r>
      <w:r w:rsidR="00153D9A" w:rsidRPr="000D78EC">
        <w:rPr>
          <w:rFonts w:ascii="Arial" w:hAnsi="Arial" w:cs="Arial"/>
          <w:sz w:val="24"/>
          <w:szCs w:val="24"/>
        </w:rPr>
        <w:t>3</w:t>
      </w:r>
      <w:r w:rsidR="002F25B1" w:rsidRPr="000D78EC">
        <w:rPr>
          <w:rFonts w:ascii="Arial" w:hAnsi="Arial" w:cs="Arial"/>
          <w:sz w:val="24"/>
          <w:szCs w:val="24"/>
        </w:rPr>
        <w:t xml:space="preserve"> r.</w:t>
      </w:r>
      <w:r w:rsidR="00E91F93" w:rsidRPr="000D78EC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0D78EC">
        <w:rPr>
          <w:rFonts w:ascii="Arial" w:hAnsi="Arial" w:cs="Arial"/>
          <w:sz w:val="24"/>
          <w:szCs w:val="24"/>
        </w:rPr>
        <w:t>na realizację zadania „</w:t>
      </w:r>
      <w:r w:rsidR="00650152" w:rsidRPr="000D78EC">
        <w:rPr>
          <w:rFonts w:ascii="Arial" w:hAnsi="Arial" w:cs="Arial"/>
          <w:sz w:val="24"/>
          <w:szCs w:val="24"/>
        </w:rPr>
        <w:t>Przebudowa budynku Histopatologii i</w:t>
      </w:r>
      <w:r w:rsidR="00650152" w:rsidRPr="000D78EC">
        <w:rPr>
          <w:rFonts w:cs="Arial"/>
          <w:sz w:val="24"/>
          <w:szCs w:val="24"/>
        </w:rPr>
        <w:t> </w:t>
      </w:r>
      <w:r w:rsidR="00650152" w:rsidRPr="000D78EC">
        <w:rPr>
          <w:rFonts w:ascii="Arial" w:hAnsi="Arial" w:cs="Arial"/>
          <w:sz w:val="24"/>
          <w:szCs w:val="24"/>
        </w:rPr>
        <w:t>Patomorfologii w Klinicznym Szpitalu Nr 2 im. Św. Jadwigi Królowej w</w:t>
      </w:r>
      <w:r w:rsidR="00650152" w:rsidRPr="000D78EC">
        <w:rPr>
          <w:rFonts w:cs="Arial"/>
          <w:sz w:val="24"/>
          <w:szCs w:val="24"/>
        </w:rPr>
        <w:t> </w:t>
      </w:r>
      <w:r w:rsidR="00650152" w:rsidRPr="000D78EC">
        <w:rPr>
          <w:rFonts w:ascii="Arial" w:hAnsi="Arial" w:cs="Arial"/>
          <w:sz w:val="24"/>
          <w:szCs w:val="24"/>
        </w:rPr>
        <w:t>Rzeszowie</w:t>
      </w:r>
      <w:r w:rsidR="00CB265F" w:rsidRPr="000D78EC">
        <w:rPr>
          <w:rFonts w:ascii="Arial" w:hAnsi="Arial" w:cs="Arial"/>
          <w:sz w:val="24"/>
          <w:szCs w:val="24"/>
        </w:rPr>
        <w:t xml:space="preserve">” </w:t>
      </w:r>
      <w:r w:rsidR="00F551AA" w:rsidRPr="000D78EC">
        <w:rPr>
          <w:rFonts w:ascii="Arial" w:hAnsi="Arial" w:cs="Arial"/>
          <w:sz w:val="24"/>
          <w:szCs w:val="24"/>
        </w:rPr>
        <w:t xml:space="preserve">wprowadza się </w:t>
      </w:r>
      <w:r w:rsidR="0024010F" w:rsidRPr="000D78EC">
        <w:rPr>
          <w:rFonts w:ascii="Arial" w:hAnsi="Arial" w:cs="Arial"/>
          <w:sz w:val="24"/>
          <w:szCs w:val="24"/>
        </w:rPr>
        <w:t>następujące zmiany:</w:t>
      </w:r>
    </w:p>
    <w:p w14:paraId="33799ED5" w14:textId="77777777" w:rsidR="00B121E3" w:rsidRPr="000D78EC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D78EC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0D78EC" w:rsidRDefault="00345A54" w:rsidP="00661BDE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0D78EC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0D78EC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D78EC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0D78EC">
        <w:rPr>
          <w:rFonts w:ascii="Arial" w:hAnsi="Arial" w:cs="Arial"/>
          <w:sz w:val="24"/>
          <w:szCs w:val="24"/>
        </w:rPr>
        <w:t> </w:t>
      </w:r>
      <w:r w:rsidRPr="000D78EC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0D78EC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0D78EC">
        <w:rPr>
          <w:rFonts w:ascii="Arial" w:hAnsi="Arial" w:cs="Arial"/>
          <w:sz w:val="24"/>
          <w:szCs w:val="24"/>
        </w:rPr>
        <w:t>§ 3</w:t>
      </w:r>
    </w:p>
    <w:p w14:paraId="69BCDF02" w14:textId="12535753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0D78EC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2249D21D" w14:textId="050E568A" w:rsidR="008C0933" w:rsidRDefault="008C0933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413C1F9F" w14:textId="77777777" w:rsidR="008C0933" w:rsidRPr="00211867" w:rsidRDefault="008C0933" w:rsidP="008C0933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A95E31D" w14:textId="77777777" w:rsidR="008C0933" w:rsidRPr="00211867" w:rsidRDefault="008C0933" w:rsidP="008C0933">
      <w:pPr>
        <w:rPr>
          <w:rFonts w:ascii="Arial" w:eastAsiaTheme="minorEastAsia" w:hAnsi="Arial" w:cs="Arial"/>
          <w:sz w:val="22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21AA1DC" w14:textId="77777777" w:rsidR="008C0933" w:rsidRPr="000D78EC" w:rsidRDefault="008C0933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C80360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4" w:name="_Hlk97711470"/>
      <w:r w:rsidRPr="00C80360">
        <w:rPr>
          <w:rFonts w:ascii="Arial" w:hAnsi="Arial" w:cs="Arial"/>
          <w:bCs/>
          <w:color w:val="FF0000"/>
          <w:sz w:val="24"/>
          <w:szCs w:val="24"/>
        </w:rPr>
        <w:br w:type="page"/>
      </w:r>
    </w:p>
    <w:bookmarkEnd w:id="4"/>
    <w:p w14:paraId="1FC08F65" w14:textId="5C6A0874" w:rsidR="004645E8" w:rsidRPr="004645E8" w:rsidRDefault="004645E8" w:rsidP="004645E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645E8">
        <w:rPr>
          <w:rFonts w:ascii="Arial" w:hAnsi="Arial" w:cs="Arial"/>
          <w:bCs/>
          <w:sz w:val="24"/>
          <w:szCs w:val="24"/>
        </w:rPr>
        <w:lastRenderedPageBreak/>
        <w:t>Załącznik do Uchwały Nr 474/</w:t>
      </w:r>
      <w:r w:rsidR="00AE5E41">
        <w:rPr>
          <w:rFonts w:ascii="Arial" w:hAnsi="Arial" w:cs="Arial"/>
          <w:bCs/>
          <w:sz w:val="24"/>
          <w:szCs w:val="24"/>
        </w:rPr>
        <w:t>9853</w:t>
      </w:r>
      <w:r w:rsidRPr="004645E8">
        <w:rPr>
          <w:rFonts w:ascii="Arial" w:hAnsi="Arial" w:cs="Arial"/>
          <w:bCs/>
          <w:sz w:val="24"/>
          <w:szCs w:val="24"/>
        </w:rPr>
        <w:t>/23</w:t>
      </w:r>
    </w:p>
    <w:p w14:paraId="3949DB13" w14:textId="77777777" w:rsidR="004645E8" w:rsidRPr="004645E8" w:rsidRDefault="004645E8" w:rsidP="004645E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645E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1664962" w14:textId="77777777" w:rsidR="004645E8" w:rsidRPr="004645E8" w:rsidRDefault="004645E8" w:rsidP="004645E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645E8">
        <w:rPr>
          <w:rFonts w:ascii="Arial" w:hAnsi="Arial" w:cs="Arial"/>
          <w:bCs/>
          <w:sz w:val="24"/>
          <w:szCs w:val="24"/>
        </w:rPr>
        <w:t>w Rzeszowie</w:t>
      </w:r>
    </w:p>
    <w:p w14:paraId="62460E8A" w14:textId="0077A1E8" w:rsidR="004645E8" w:rsidRPr="004645E8" w:rsidRDefault="004645E8" w:rsidP="004645E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645E8">
        <w:rPr>
          <w:rFonts w:ascii="Arial" w:hAnsi="Arial" w:cs="Arial"/>
          <w:bCs/>
          <w:sz w:val="24"/>
          <w:szCs w:val="24"/>
        </w:rPr>
        <w:t xml:space="preserve">z dnia </w:t>
      </w:r>
      <w:r w:rsidRPr="004645E8">
        <w:rPr>
          <w:rFonts w:ascii="Arial" w:hAnsi="Arial"/>
          <w:sz w:val="24"/>
          <w:szCs w:val="24"/>
        </w:rPr>
        <w:t xml:space="preserve">28 marca 2023 </w:t>
      </w:r>
      <w:r w:rsidRPr="004645E8">
        <w:rPr>
          <w:rFonts w:ascii="Arial" w:hAnsi="Arial" w:cs="Arial"/>
          <w:bCs/>
          <w:sz w:val="24"/>
          <w:szCs w:val="24"/>
        </w:rPr>
        <w:t>r.</w:t>
      </w:r>
    </w:p>
    <w:p w14:paraId="77C9F657" w14:textId="07BC6A48" w:rsidR="0053319F" w:rsidRPr="006E5A5B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E5A5B">
        <w:rPr>
          <w:rFonts w:ascii="Arial" w:hAnsi="Arial" w:cs="Arial"/>
          <w:b/>
          <w:sz w:val="24"/>
          <w:szCs w:val="24"/>
        </w:rPr>
        <w:t>ANE</w:t>
      </w:r>
      <w:r w:rsidR="00155BDF" w:rsidRPr="006E5A5B">
        <w:rPr>
          <w:rFonts w:ascii="Arial" w:hAnsi="Arial" w:cs="Arial"/>
          <w:b/>
          <w:sz w:val="24"/>
          <w:szCs w:val="24"/>
        </w:rPr>
        <w:t xml:space="preserve">KS  Nr </w:t>
      </w:r>
      <w:r w:rsidR="002A610C" w:rsidRPr="006E5A5B">
        <w:rPr>
          <w:rFonts w:ascii="Arial" w:hAnsi="Arial" w:cs="Arial"/>
          <w:b/>
          <w:sz w:val="24"/>
          <w:szCs w:val="24"/>
        </w:rPr>
        <w:t>1</w:t>
      </w:r>
    </w:p>
    <w:p w14:paraId="19FC69D5" w14:textId="77777777" w:rsidR="0053319F" w:rsidRPr="006E5A5B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374DE88" w14:textId="5065E6EE" w:rsidR="0053319F" w:rsidRPr="006E5A5B" w:rsidRDefault="0053319F" w:rsidP="002A610C">
      <w:pPr>
        <w:tabs>
          <w:tab w:val="left" w:pos="4111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 xml:space="preserve">zawarty dnia </w:t>
      </w:r>
      <w:r w:rsidR="002A610C" w:rsidRPr="006E5A5B">
        <w:rPr>
          <w:rFonts w:ascii="Arial" w:hAnsi="Arial" w:cs="Arial"/>
          <w:sz w:val="24"/>
          <w:szCs w:val="24"/>
        </w:rPr>
        <w:tab/>
      </w:r>
      <w:r w:rsidRPr="006E5A5B">
        <w:rPr>
          <w:rFonts w:ascii="Arial" w:hAnsi="Arial" w:cs="Arial"/>
          <w:sz w:val="24"/>
          <w:szCs w:val="24"/>
        </w:rPr>
        <w:t>202</w:t>
      </w:r>
      <w:r w:rsidR="002A610C" w:rsidRPr="006E5A5B">
        <w:rPr>
          <w:rFonts w:ascii="Arial" w:hAnsi="Arial" w:cs="Arial"/>
          <w:sz w:val="24"/>
          <w:szCs w:val="24"/>
        </w:rPr>
        <w:t>3</w:t>
      </w:r>
      <w:r w:rsidRPr="006E5A5B">
        <w:rPr>
          <w:rFonts w:ascii="Arial" w:hAnsi="Arial" w:cs="Arial"/>
          <w:sz w:val="24"/>
          <w:szCs w:val="24"/>
        </w:rPr>
        <w:t xml:space="preserve"> r. w Rzeszowie </w:t>
      </w:r>
    </w:p>
    <w:p w14:paraId="3589CC31" w14:textId="77777777" w:rsidR="0053319F" w:rsidRPr="006E5A5B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26B43E7" w14:textId="7FE4555D" w:rsidR="0053319F" w:rsidRPr="006E5A5B" w:rsidRDefault="00205B12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>do</w:t>
      </w:r>
      <w:r w:rsidR="00541614" w:rsidRPr="006E5A5B">
        <w:rPr>
          <w:rFonts w:ascii="Arial" w:hAnsi="Arial" w:cs="Arial"/>
          <w:sz w:val="24"/>
          <w:szCs w:val="24"/>
        </w:rPr>
        <w:t xml:space="preserve"> umowy Nr OZ-</w:t>
      </w:r>
      <w:r w:rsidR="00535146" w:rsidRPr="006E5A5B">
        <w:rPr>
          <w:rFonts w:ascii="Arial" w:hAnsi="Arial" w:cs="Arial"/>
          <w:sz w:val="24"/>
          <w:szCs w:val="24"/>
        </w:rPr>
        <w:t xml:space="preserve"> </w:t>
      </w:r>
      <w:r w:rsidR="00541614" w:rsidRPr="006E5A5B">
        <w:rPr>
          <w:rFonts w:ascii="Arial" w:hAnsi="Arial" w:cs="Arial"/>
          <w:sz w:val="24"/>
          <w:szCs w:val="24"/>
        </w:rPr>
        <w:t>I.</w:t>
      </w:r>
      <w:r w:rsidR="00723249" w:rsidRPr="006E5A5B">
        <w:rPr>
          <w:rFonts w:ascii="Arial" w:hAnsi="Arial" w:cs="Arial"/>
          <w:sz w:val="24"/>
          <w:szCs w:val="24"/>
        </w:rPr>
        <w:t>2</w:t>
      </w:r>
      <w:r w:rsidR="006E5A5B" w:rsidRPr="006E5A5B">
        <w:rPr>
          <w:rFonts w:ascii="Arial" w:hAnsi="Arial" w:cs="Arial"/>
          <w:sz w:val="24"/>
          <w:szCs w:val="24"/>
        </w:rPr>
        <w:t>1</w:t>
      </w:r>
      <w:r w:rsidR="00541614" w:rsidRPr="006E5A5B">
        <w:rPr>
          <w:rFonts w:ascii="Arial" w:hAnsi="Arial" w:cs="Arial"/>
          <w:sz w:val="24"/>
          <w:szCs w:val="24"/>
        </w:rPr>
        <w:t>/2</w:t>
      </w:r>
      <w:r w:rsidR="002A610C" w:rsidRPr="006E5A5B">
        <w:rPr>
          <w:rFonts w:ascii="Arial" w:hAnsi="Arial" w:cs="Arial"/>
          <w:sz w:val="24"/>
          <w:szCs w:val="24"/>
        </w:rPr>
        <w:t>3</w:t>
      </w:r>
      <w:r w:rsidR="00541614" w:rsidRPr="006E5A5B">
        <w:rPr>
          <w:rFonts w:ascii="Arial" w:hAnsi="Arial" w:cs="Arial"/>
          <w:sz w:val="24"/>
          <w:szCs w:val="24"/>
        </w:rPr>
        <w:t xml:space="preserve">  z dnia </w:t>
      </w:r>
      <w:r w:rsidR="006E5A5B" w:rsidRPr="006E5A5B">
        <w:rPr>
          <w:rFonts w:ascii="Arial" w:hAnsi="Arial" w:cs="Arial"/>
          <w:sz w:val="24"/>
          <w:szCs w:val="24"/>
        </w:rPr>
        <w:t>2</w:t>
      </w:r>
      <w:r w:rsidR="00D43F56" w:rsidRPr="006E5A5B">
        <w:rPr>
          <w:rFonts w:ascii="Arial" w:hAnsi="Arial" w:cs="Arial"/>
          <w:sz w:val="24"/>
          <w:szCs w:val="24"/>
        </w:rPr>
        <w:t xml:space="preserve"> </w:t>
      </w:r>
      <w:r w:rsidR="002A610C" w:rsidRPr="006E5A5B">
        <w:rPr>
          <w:rFonts w:ascii="Arial" w:hAnsi="Arial" w:cs="Arial"/>
          <w:sz w:val="24"/>
          <w:szCs w:val="24"/>
        </w:rPr>
        <w:t>marca</w:t>
      </w:r>
      <w:r w:rsidR="00D43F56" w:rsidRPr="006E5A5B">
        <w:rPr>
          <w:rFonts w:ascii="Arial" w:hAnsi="Arial" w:cs="Arial"/>
          <w:sz w:val="24"/>
          <w:szCs w:val="24"/>
        </w:rPr>
        <w:t xml:space="preserve"> 202</w:t>
      </w:r>
      <w:r w:rsidR="002A610C" w:rsidRPr="006E5A5B">
        <w:rPr>
          <w:rFonts w:ascii="Arial" w:hAnsi="Arial" w:cs="Arial"/>
          <w:sz w:val="24"/>
          <w:szCs w:val="24"/>
        </w:rPr>
        <w:t>3</w:t>
      </w:r>
      <w:r w:rsidR="00D43F56" w:rsidRPr="006E5A5B">
        <w:rPr>
          <w:rFonts w:ascii="Arial" w:hAnsi="Arial" w:cs="Arial"/>
          <w:sz w:val="24"/>
          <w:szCs w:val="24"/>
        </w:rPr>
        <w:t xml:space="preserve"> r,  </w:t>
      </w:r>
    </w:p>
    <w:p w14:paraId="6818AF0F" w14:textId="77777777" w:rsidR="0053319F" w:rsidRPr="006E5A5B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6E5A5B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E5A5B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6E5A5B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6E5A5B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 xml:space="preserve">zwane dalej </w:t>
      </w:r>
      <w:r w:rsidRPr="006E5A5B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6E5A5B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E5A5B">
        <w:rPr>
          <w:rFonts w:ascii="Arial" w:hAnsi="Arial" w:cs="Arial"/>
          <w:b/>
          <w:sz w:val="24"/>
          <w:szCs w:val="24"/>
        </w:rPr>
        <w:t>i Klin</w:t>
      </w:r>
      <w:r w:rsidR="001377E3" w:rsidRPr="006E5A5B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6E5A5B">
        <w:rPr>
          <w:rFonts w:ascii="Arial" w:hAnsi="Arial" w:cs="Arial"/>
          <w:b/>
          <w:sz w:val="24"/>
          <w:szCs w:val="24"/>
        </w:rPr>
        <w:t xml:space="preserve"> Nr 2</w:t>
      </w:r>
      <w:r w:rsidRPr="006E5A5B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6E5A5B">
        <w:rPr>
          <w:rFonts w:ascii="Arial" w:hAnsi="Arial" w:cs="Arial"/>
          <w:b/>
          <w:sz w:val="24"/>
          <w:szCs w:val="24"/>
        </w:rPr>
        <w:t>Św. Jadwigi Królowej</w:t>
      </w:r>
      <w:r w:rsidRPr="006E5A5B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6E5A5B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>reprezentowany</w:t>
      </w:r>
      <w:r w:rsidR="0053319F" w:rsidRPr="006E5A5B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6E5A5B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>zwany</w:t>
      </w:r>
      <w:r w:rsidR="0053319F" w:rsidRPr="006E5A5B">
        <w:rPr>
          <w:rFonts w:ascii="Arial" w:hAnsi="Arial" w:cs="Arial"/>
          <w:sz w:val="24"/>
          <w:szCs w:val="24"/>
        </w:rPr>
        <w:t xml:space="preserve"> dalej </w:t>
      </w:r>
      <w:r w:rsidR="0053319F" w:rsidRPr="006E5A5B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6E5A5B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6E5A5B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230E75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30E75">
        <w:rPr>
          <w:rFonts w:ascii="Arial" w:hAnsi="Arial" w:cs="Arial"/>
          <w:sz w:val="24"/>
          <w:szCs w:val="24"/>
        </w:rPr>
        <w:t>§ 1</w:t>
      </w:r>
    </w:p>
    <w:p w14:paraId="0236DBC3" w14:textId="0D9978C5" w:rsidR="00964014" w:rsidRPr="00230E75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0E75">
        <w:rPr>
          <w:rFonts w:ascii="Arial" w:hAnsi="Arial" w:cs="Arial"/>
          <w:sz w:val="24"/>
          <w:szCs w:val="24"/>
        </w:rPr>
        <w:t xml:space="preserve">W </w:t>
      </w:r>
      <w:r w:rsidR="001F7C73" w:rsidRPr="00230E75">
        <w:rPr>
          <w:rFonts w:ascii="Arial" w:hAnsi="Arial" w:cs="Arial"/>
          <w:sz w:val="24"/>
          <w:szCs w:val="24"/>
        </w:rPr>
        <w:t>umowie N</w:t>
      </w:r>
      <w:r w:rsidRPr="00230E75">
        <w:rPr>
          <w:rFonts w:ascii="Arial" w:hAnsi="Arial" w:cs="Arial"/>
          <w:sz w:val="24"/>
          <w:szCs w:val="24"/>
        </w:rPr>
        <w:t>r OZ-I.</w:t>
      </w:r>
      <w:r w:rsidR="00723249" w:rsidRPr="00230E75">
        <w:rPr>
          <w:rFonts w:ascii="Arial" w:hAnsi="Arial" w:cs="Arial"/>
          <w:sz w:val="24"/>
          <w:szCs w:val="24"/>
        </w:rPr>
        <w:t>2</w:t>
      </w:r>
      <w:r w:rsidR="006E5A5B" w:rsidRPr="00230E75">
        <w:rPr>
          <w:rFonts w:ascii="Arial" w:hAnsi="Arial" w:cs="Arial"/>
          <w:sz w:val="24"/>
          <w:szCs w:val="24"/>
        </w:rPr>
        <w:t>1</w:t>
      </w:r>
      <w:r w:rsidRPr="00230E75">
        <w:rPr>
          <w:rFonts w:ascii="Arial" w:hAnsi="Arial" w:cs="Arial"/>
          <w:sz w:val="24"/>
          <w:szCs w:val="24"/>
        </w:rPr>
        <w:t>/2</w:t>
      </w:r>
      <w:r w:rsidR="002A610C" w:rsidRPr="00230E75">
        <w:rPr>
          <w:rFonts w:ascii="Arial" w:hAnsi="Arial" w:cs="Arial"/>
          <w:sz w:val="24"/>
          <w:szCs w:val="24"/>
        </w:rPr>
        <w:t>3</w:t>
      </w:r>
      <w:r w:rsidR="003818F9" w:rsidRPr="00230E75">
        <w:rPr>
          <w:rFonts w:ascii="Arial" w:hAnsi="Arial" w:cs="Arial"/>
          <w:sz w:val="24"/>
          <w:szCs w:val="24"/>
        </w:rPr>
        <w:t xml:space="preserve"> zawartej dnia </w:t>
      </w:r>
      <w:r w:rsidR="006E5A5B" w:rsidRPr="00230E75">
        <w:rPr>
          <w:rFonts w:ascii="Arial" w:hAnsi="Arial" w:cs="Arial"/>
          <w:sz w:val="24"/>
          <w:szCs w:val="24"/>
        </w:rPr>
        <w:t>2</w:t>
      </w:r>
      <w:r w:rsidR="003818F9" w:rsidRPr="00230E75">
        <w:rPr>
          <w:rFonts w:ascii="Arial" w:hAnsi="Arial" w:cs="Arial"/>
          <w:sz w:val="24"/>
          <w:szCs w:val="24"/>
        </w:rPr>
        <w:t xml:space="preserve"> </w:t>
      </w:r>
      <w:r w:rsidR="002A610C" w:rsidRPr="00230E75">
        <w:rPr>
          <w:rFonts w:ascii="Arial" w:hAnsi="Arial" w:cs="Arial"/>
          <w:sz w:val="24"/>
          <w:szCs w:val="24"/>
        </w:rPr>
        <w:t>marca</w:t>
      </w:r>
      <w:r w:rsidR="003818F9" w:rsidRPr="00230E75">
        <w:rPr>
          <w:rFonts w:ascii="Arial" w:hAnsi="Arial" w:cs="Arial"/>
          <w:sz w:val="24"/>
          <w:szCs w:val="24"/>
        </w:rPr>
        <w:t xml:space="preserve"> 202</w:t>
      </w:r>
      <w:r w:rsidR="002A610C" w:rsidRPr="00230E75">
        <w:rPr>
          <w:rFonts w:ascii="Arial" w:hAnsi="Arial" w:cs="Arial"/>
          <w:sz w:val="24"/>
          <w:szCs w:val="24"/>
        </w:rPr>
        <w:t>3</w:t>
      </w:r>
      <w:r w:rsidR="003818F9" w:rsidRPr="00230E75">
        <w:rPr>
          <w:rFonts w:ascii="Arial" w:hAnsi="Arial" w:cs="Arial"/>
          <w:sz w:val="24"/>
          <w:szCs w:val="24"/>
        </w:rPr>
        <w:t xml:space="preserve"> roku</w:t>
      </w:r>
      <w:r w:rsidR="00535146" w:rsidRPr="00230E75">
        <w:rPr>
          <w:rFonts w:ascii="Arial" w:hAnsi="Arial" w:cs="Arial"/>
          <w:sz w:val="24"/>
          <w:szCs w:val="24"/>
        </w:rPr>
        <w:t xml:space="preserve">, </w:t>
      </w:r>
      <w:r w:rsidRPr="00230E75">
        <w:rPr>
          <w:rFonts w:ascii="Arial" w:hAnsi="Arial" w:cs="Arial"/>
          <w:sz w:val="24"/>
          <w:szCs w:val="24"/>
        </w:rPr>
        <w:t>wp</w:t>
      </w:r>
      <w:r w:rsidR="003818F9" w:rsidRPr="00230E75">
        <w:rPr>
          <w:rFonts w:ascii="Arial" w:hAnsi="Arial" w:cs="Arial"/>
          <w:sz w:val="24"/>
          <w:szCs w:val="24"/>
        </w:rPr>
        <w:t>rowadza się następujące zmiany:</w:t>
      </w:r>
    </w:p>
    <w:p w14:paraId="52AE3728" w14:textId="4B3813ED" w:rsidR="0017376A" w:rsidRPr="00230E75" w:rsidRDefault="0017376A" w:rsidP="00964014">
      <w:pPr>
        <w:pStyle w:val="Akapitzlist"/>
        <w:numPr>
          <w:ilvl w:val="0"/>
          <w:numId w:val="45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230E75">
        <w:rPr>
          <w:rFonts w:ascii="Arial" w:hAnsi="Arial" w:cs="Arial"/>
          <w:sz w:val="24"/>
          <w:szCs w:val="24"/>
        </w:rPr>
        <w:t xml:space="preserve">§ 2 ust. </w:t>
      </w:r>
      <w:r w:rsidR="006E5A5B" w:rsidRPr="00230E75">
        <w:rPr>
          <w:rFonts w:ascii="Arial" w:hAnsi="Arial" w:cs="Arial"/>
          <w:sz w:val="24"/>
          <w:szCs w:val="24"/>
        </w:rPr>
        <w:t>2</w:t>
      </w:r>
      <w:r w:rsidRPr="00230E75">
        <w:rPr>
          <w:rFonts w:ascii="Arial" w:hAnsi="Arial" w:cs="Arial"/>
          <w:sz w:val="24"/>
          <w:szCs w:val="24"/>
        </w:rPr>
        <w:t xml:space="preserve"> otrzymuje brzmienie:</w:t>
      </w:r>
    </w:p>
    <w:p w14:paraId="5CBD3014" w14:textId="3A7004B7" w:rsidR="006E5A5B" w:rsidRDefault="0017376A" w:rsidP="00964014">
      <w:pPr>
        <w:spacing w:after="240" w:line="276" w:lineRule="auto"/>
        <w:ind w:left="284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30E75">
        <w:rPr>
          <w:rFonts w:ascii="Arial" w:eastAsiaTheme="minorHAnsi" w:hAnsi="Arial" w:cs="Arial"/>
          <w:sz w:val="24"/>
          <w:szCs w:val="24"/>
          <w:lang w:eastAsia="en-US"/>
        </w:rPr>
        <w:t>„</w:t>
      </w:r>
      <w:r w:rsidR="00514703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230E75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17291" w:rsidRPr="00F17291">
        <w:rPr>
          <w:rFonts w:ascii="Arial" w:hAnsi="Arial" w:cs="Arial"/>
          <w:sz w:val="24"/>
          <w:szCs w:val="24"/>
        </w:rPr>
        <w:t xml:space="preserve">Całkowity koszt realizacji zadania wynosi 17.184.132,29 zł, w tym w roku 2023 </w:t>
      </w:r>
      <w:r w:rsidR="00F17291" w:rsidRPr="00F17291">
        <w:rPr>
          <w:rFonts w:ascii="Arial" w:hAnsi="Arial" w:cs="Arial"/>
          <w:sz w:val="24"/>
          <w:szCs w:val="24"/>
        </w:rPr>
        <w:br/>
        <w:t>13.141.473,49  zł</w:t>
      </w:r>
      <w:r w:rsidRPr="00230E75">
        <w:rPr>
          <w:rFonts w:ascii="Arial" w:eastAsiaTheme="minorHAnsi" w:hAnsi="Arial" w:cs="Arial"/>
          <w:sz w:val="24"/>
          <w:szCs w:val="24"/>
          <w:lang w:eastAsia="en-US"/>
        </w:rPr>
        <w:t>”</w:t>
      </w:r>
    </w:p>
    <w:p w14:paraId="586906D0" w14:textId="6B94F83B" w:rsidR="00F95823" w:rsidRDefault="006E5A5B" w:rsidP="00964014">
      <w:pPr>
        <w:pStyle w:val="Akapitzlist"/>
        <w:numPr>
          <w:ilvl w:val="0"/>
          <w:numId w:val="45"/>
        </w:numPr>
        <w:spacing w:after="240" w:line="276" w:lineRule="auto"/>
        <w:rPr>
          <w:rFonts w:ascii="Arial" w:hAnsi="Arial" w:cs="Arial"/>
          <w:sz w:val="24"/>
          <w:szCs w:val="24"/>
        </w:rPr>
      </w:pPr>
      <w:r w:rsidRPr="00964014">
        <w:rPr>
          <w:rFonts w:ascii="Arial" w:hAnsi="Arial" w:cs="Arial"/>
          <w:sz w:val="24"/>
          <w:szCs w:val="24"/>
        </w:rPr>
        <w:t xml:space="preserve">Załącznik do umowy Nr OZ-I.21/23 </w:t>
      </w:r>
      <w:r w:rsidR="000217FD" w:rsidRPr="00964014">
        <w:rPr>
          <w:rFonts w:ascii="Arial" w:hAnsi="Arial" w:cs="Arial"/>
          <w:sz w:val="24"/>
          <w:szCs w:val="24"/>
        </w:rPr>
        <w:t xml:space="preserve">z dnia 2 marca 2023 </w:t>
      </w:r>
      <w:r w:rsidR="000D78EC" w:rsidRPr="00964014">
        <w:rPr>
          <w:rFonts w:ascii="Arial" w:hAnsi="Arial" w:cs="Arial"/>
          <w:sz w:val="24"/>
          <w:szCs w:val="24"/>
        </w:rPr>
        <w:t xml:space="preserve"> wskazany w §1 ust. 3 pkt.7 </w:t>
      </w:r>
      <w:r w:rsidR="00F95823" w:rsidRPr="00964014">
        <w:rPr>
          <w:rFonts w:ascii="Arial" w:hAnsi="Arial" w:cs="Arial"/>
          <w:sz w:val="24"/>
          <w:szCs w:val="24"/>
        </w:rPr>
        <w:t>otrzymuje następujące brzmienie:</w:t>
      </w:r>
    </w:p>
    <w:p w14:paraId="4C94333F" w14:textId="405E3261" w:rsidR="006E5A5B" w:rsidRPr="00964014" w:rsidRDefault="006E5A5B" w:rsidP="002F51B2">
      <w:pPr>
        <w:spacing w:before="240" w:after="240"/>
        <w:rPr>
          <w:rFonts w:ascii="Arial" w:hAnsi="Arial" w:cs="Arial"/>
          <w:sz w:val="24"/>
          <w:szCs w:val="24"/>
        </w:rPr>
      </w:pPr>
      <w:r w:rsidRPr="00964014">
        <w:rPr>
          <w:rFonts w:ascii="Arial" w:hAnsi="Arial" w:cs="Arial"/>
          <w:sz w:val="24"/>
          <w:szCs w:val="24"/>
        </w:rPr>
        <w:t>Wykaz wyposażenia medycznego i niemedycznego dla zadania inwestycyjnego „Przebudowa  budynku Histopatologii i Patomorfologii w Klinicznym Szpitalu Nr 2 im. Św. Jadwigi Królowej w Rzeszowie”</w:t>
      </w:r>
      <w:r w:rsidR="00F95823" w:rsidRPr="00964014">
        <w:rPr>
          <w:rFonts w:ascii="Arial" w:hAnsi="Arial" w:cs="Arial"/>
          <w:sz w:val="24"/>
          <w:szCs w:val="24"/>
        </w:rPr>
        <w:t>:</w:t>
      </w:r>
    </w:p>
    <w:tbl>
      <w:tblPr>
        <w:tblStyle w:val="Siatkatabelijasna"/>
        <w:tblW w:w="9209" w:type="dxa"/>
        <w:tblLook w:val="04A0" w:firstRow="1" w:lastRow="0" w:firstColumn="1" w:lastColumn="0" w:noHBand="0" w:noVBand="1"/>
      </w:tblPr>
      <w:tblGrid>
        <w:gridCol w:w="684"/>
        <w:gridCol w:w="7815"/>
        <w:gridCol w:w="710"/>
      </w:tblGrid>
      <w:tr w:rsidR="00230E75" w14:paraId="7EFF4DB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AFD4704" w14:textId="77777777" w:rsidR="00230E75" w:rsidRPr="001A033F" w:rsidRDefault="00230E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7967" w:type="dxa"/>
            <w:hideMark/>
          </w:tcPr>
          <w:p w14:paraId="419A5392" w14:textId="77777777" w:rsidR="00230E75" w:rsidRPr="001A033F" w:rsidRDefault="00230E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Nazwa</w:t>
            </w:r>
          </w:p>
        </w:tc>
        <w:tc>
          <w:tcPr>
            <w:tcW w:w="634" w:type="dxa"/>
            <w:noWrap/>
            <w:hideMark/>
          </w:tcPr>
          <w:p w14:paraId="5884F030" w14:textId="77777777" w:rsidR="00230E75" w:rsidRPr="001A033F" w:rsidRDefault="00230E7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Ilość  szt.</w:t>
            </w:r>
          </w:p>
        </w:tc>
      </w:tr>
      <w:tr w:rsidR="00230E75" w14:paraId="127C3970" w14:textId="77777777" w:rsidTr="002F51B2">
        <w:trPr>
          <w:trHeight w:val="241"/>
        </w:trPr>
        <w:tc>
          <w:tcPr>
            <w:tcW w:w="608" w:type="dxa"/>
            <w:noWrap/>
            <w:hideMark/>
          </w:tcPr>
          <w:p w14:paraId="235504A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967" w:type="dxa"/>
            <w:hideMark/>
          </w:tcPr>
          <w:p w14:paraId="0FA043B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Biurko pracownicze (1400x700), biurko wraz z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kontenrem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podbiurkowym</w:t>
            </w:r>
            <w:proofErr w:type="spellEnd"/>
          </w:p>
        </w:tc>
        <w:tc>
          <w:tcPr>
            <w:tcW w:w="634" w:type="dxa"/>
            <w:noWrap/>
            <w:hideMark/>
          </w:tcPr>
          <w:p w14:paraId="1252EDDF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486C65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2B444B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967" w:type="dxa"/>
            <w:hideMark/>
          </w:tcPr>
          <w:p w14:paraId="18BD282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Biurko pracownicze: 1800x1800x70mm, </w:t>
            </w:r>
          </w:p>
        </w:tc>
        <w:tc>
          <w:tcPr>
            <w:tcW w:w="634" w:type="dxa"/>
            <w:noWrap/>
            <w:hideMark/>
          </w:tcPr>
          <w:p w14:paraId="2BBB1E5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3DF843F" w14:textId="77777777" w:rsidTr="002F51B2">
        <w:trPr>
          <w:trHeight w:val="170"/>
        </w:trPr>
        <w:tc>
          <w:tcPr>
            <w:tcW w:w="608" w:type="dxa"/>
            <w:noWrap/>
            <w:hideMark/>
          </w:tcPr>
          <w:p w14:paraId="0173EB4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967" w:type="dxa"/>
            <w:hideMark/>
          </w:tcPr>
          <w:p w14:paraId="5716877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Blat laboratoryjny z umywalką wbudowaną w blat: 1600x600mm</w:t>
            </w:r>
          </w:p>
        </w:tc>
        <w:tc>
          <w:tcPr>
            <w:tcW w:w="634" w:type="dxa"/>
            <w:noWrap/>
            <w:hideMark/>
          </w:tcPr>
          <w:p w14:paraId="1657DDAA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F534BAF" w14:textId="77777777" w:rsidTr="002F51B2">
        <w:trPr>
          <w:trHeight w:val="226"/>
        </w:trPr>
        <w:tc>
          <w:tcPr>
            <w:tcW w:w="608" w:type="dxa"/>
            <w:noWrap/>
            <w:hideMark/>
          </w:tcPr>
          <w:p w14:paraId="70E1354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967" w:type="dxa"/>
            <w:hideMark/>
          </w:tcPr>
          <w:p w14:paraId="0AC6078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Blat laboratoryjny z umywalką wbudowaną w blat: 2900x800mm</w:t>
            </w:r>
          </w:p>
        </w:tc>
        <w:tc>
          <w:tcPr>
            <w:tcW w:w="634" w:type="dxa"/>
            <w:noWrap/>
            <w:hideMark/>
          </w:tcPr>
          <w:p w14:paraId="6A1C00B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540E9C5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98B5A0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967" w:type="dxa"/>
            <w:hideMark/>
          </w:tcPr>
          <w:p w14:paraId="020AB0F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Blat wykonany na wymiar: 1300x350mm</w:t>
            </w:r>
          </w:p>
        </w:tc>
        <w:tc>
          <w:tcPr>
            <w:tcW w:w="634" w:type="dxa"/>
            <w:noWrap/>
            <w:hideMark/>
          </w:tcPr>
          <w:p w14:paraId="6F34B4F2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6FDC0AB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9123F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7967" w:type="dxa"/>
            <w:hideMark/>
          </w:tcPr>
          <w:p w14:paraId="0E1D19C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Chłodziarka laboratoryjna</w:t>
            </w:r>
          </w:p>
        </w:tc>
        <w:tc>
          <w:tcPr>
            <w:tcW w:w="634" w:type="dxa"/>
            <w:noWrap/>
            <w:hideMark/>
          </w:tcPr>
          <w:p w14:paraId="0D722AA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09B3573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793B61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967" w:type="dxa"/>
            <w:hideMark/>
          </w:tcPr>
          <w:p w14:paraId="28BE7A3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Cieplarka</w:t>
            </w:r>
          </w:p>
        </w:tc>
        <w:tc>
          <w:tcPr>
            <w:tcW w:w="634" w:type="dxa"/>
            <w:noWrap/>
            <w:hideMark/>
          </w:tcPr>
          <w:p w14:paraId="2E623C62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50D1B7C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0269E9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967" w:type="dxa"/>
            <w:hideMark/>
          </w:tcPr>
          <w:p w14:paraId="249FFCF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Czajnik bezprzewodowy</w:t>
            </w:r>
          </w:p>
        </w:tc>
        <w:tc>
          <w:tcPr>
            <w:tcW w:w="634" w:type="dxa"/>
            <w:noWrap/>
            <w:hideMark/>
          </w:tcPr>
          <w:p w14:paraId="28B8B3A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03E963A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885506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967" w:type="dxa"/>
            <w:hideMark/>
          </w:tcPr>
          <w:p w14:paraId="4D6933F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Czytnik kodów kreskowych</w:t>
            </w:r>
          </w:p>
        </w:tc>
        <w:tc>
          <w:tcPr>
            <w:tcW w:w="634" w:type="dxa"/>
            <w:noWrap/>
            <w:hideMark/>
          </w:tcPr>
          <w:p w14:paraId="57FC44D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230E75" w14:paraId="4FC3832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BA0504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967" w:type="dxa"/>
            <w:hideMark/>
          </w:tcPr>
          <w:p w14:paraId="4033F15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Drabinka  3 stopniowa</w:t>
            </w:r>
          </w:p>
        </w:tc>
        <w:tc>
          <w:tcPr>
            <w:tcW w:w="634" w:type="dxa"/>
            <w:noWrap/>
            <w:hideMark/>
          </w:tcPr>
          <w:p w14:paraId="23BE1F4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230E75" w14:paraId="661CBAD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A8B08C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967" w:type="dxa"/>
            <w:hideMark/>
          </w:tcPr>
          <w:p w14:paraId="62DD323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Drukarka do szkiełek/preparatów</w:t>
            </w:r>
          </w:p>
        </w:tc>
        <w:tc>
          <w:tcPr>
            <w:tcW w:w="634" w:type="dxa"/>
            <w:noWrap/>
            <w:hideMark/>
          </w:tcPr>
          <w:p w14:paraId="5ADCDD2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E6DC56B" w14:textId="77777777" w:rsidTr="002F51B2">
        <w:trPr>
          <w:trHeight w:val="515"/>
        </w:trPr>
        <w:tc>
          <w:tcPr>
            <w:tcW w:w="608" w:type="dxa"/>
            <w:noWrap/>
            <w:hideMark/>
          </w:tcPr>
          <w:p w14:paraId="7739BC1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967" w:type="dxa"/>
            <w:hideMark/>
          </w:tcPr>
          <w:p w14:paraId="7CF2090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Drukarka laserowa A4, duplex, czarno - biała z funkcją dwustronnego skanowania, z dwoma podajnikami</w:t>
            </w:r>
          </w:p>
        </w:tc>
        <w:tc>
          <w:tcPr>
            <w:tcW w:w="634" w:type="dxa"/>
            <w:noWrap/>
            <w:hideMark/>
          </w:tcPr>
          <w:p w14:paraId="6C51852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230E75" w14:paraId="7773583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43B5FC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967" w:type="dxa"/>
            <w:hideMark/>
          </w:tcPr>
          <w:p w14:paraId="14D6413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Drukarka laserowa do kasetek histopatologicznych</w:t>
            </w:r>
          </w:p>
        </w:tc>
        <w:tc>
          <w:tcPr>
            <w:tcW w:w="634" w:type="dxa"/>
            <w:noWrap/>
            <w:hideMark/>
          </w:tcPr>
          <w:p w14:paraId="7A8FBDDA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231B321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F0C384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967" w:type="dxa"/>
            <w:hideMark/>
          </w:tcPr>
          <w:p w14:paraId="32D7F73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Dygestorium</w:t>
            </w:r>
          </w:p>
        </w:tc>
        <w:tc>
          <w:tcPr>
            <w:tcW w:w="634" w:type="dxa"/>
            <w:noWrap/>
            <w:hideMark/>
          </w:tcPr>
          <w:p w14:paraId="22333F96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9F4CA4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55D529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967" w:type="dxa"/>
            <w:hideMark/>
          </w:tcPr>
          <w:p w14:paraId="4836CB4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Ekran rolowany elektrycznie (2000x1500)</w:t>
            </w:r>
          </w:p>
        </w:tc>
        <w:tc>
          <w:tcPr>
            <w:tcW w:w="634" w:type="dxa"/>
            <w:noWrap/>
            <w:hideMark/>
          </w:tcPr>
          <w:p w14:paraId="7920CA1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8912D2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F004F5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967" w:type="dxa"/>
            <w:hideMark/>
          </w:tcPr>
          <w:p w14:paraId="09EFD4A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Fotel do biurka obrotowy</w:t>
            </w:r>
          </w:p>
        </w:tc>
        <w:tc>
          <w:tcPr>
            <w:tcW w:w="634" w:type="dxa"/>
            <w:noWrap/>
            <w:hideMark/>
          </w:tcPr>
          <w:p w14:paraId="50BEF386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</w:tc>
      </w:tr>
      <w:tr w:rsidR="00230E75" w14:paraId="502B49F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7D0F7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967" w:type="dxa"/>
            <w:hideMark/>
          </w:tcPr>
          <w:p w14:paraId="4CC76F8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Kamera do makrofotografii</w:t>
            </w:r>
          </w:p>
        </w:tc>
        <w:tc>
          <w:tcPr>
            <w:tcW w:w="634" w:type="dxa"/>
            <w:noWrap/>
            <w:hideMark/>
          </w:tcPr>
          <w:p w14:paraId="1A0F187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241E1BB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7C0E79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967" w:type="dxa"/>
            <w:hideMark/>
          </w:tcPr>
          <w:p w14:paraId="2E8240F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Katafalk składany, aluminiowy na kółkach.</w:t>
            </w:r>
          </w:p>
        </w:tc>
        <w:tc>
          <w:tcPr>
            <w:tcW w:w="634" w:type="dxa"/>
            <w:noWrap/>
            <w:hideMark/>
          </w:tcPr>
          <w:p w14:paraId="5601F4E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DBCDA9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219F95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7967" w:type="dxa"/>
            <w:hideMark/>
          </w:tcPr>
          <w:p w14:paraId="29808CB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Komoda na dokumentację</w:t>
            </w:r>
          </w:p>
        </w:tc>
        <w:tc>
          <w:tcPr>
            <w:tcW w:w="634" w:type="dxa"/>
            <w:noWrap/>
            <w:hideMark/>
          </w:tcPr>
          <w:p w14:paraId="43A28B0A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6FD146D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119E80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7967" w:type="dxa"/>
            <w:hideMark/>
          </w:tcPr>
          <w:p w14:paraId="39E66DD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Komplet narzędzi sekcyjnych</w:t>
            </w:r>
          </w:p>
        </w:tc>
        <w:tc>
          <w:tcPr>
            <w:tcW w:w="634" w:type="dxa"/>
            <w:noWrap/>
            <w:hideMark/>
          </w:tcPr>
          <w:p w14:paraId="580FC3A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183BF6A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A968A6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7967" w:type="dxa"/>
            <w:hideMark/>
          </w:tcPr>
          <w:p w14:paraId="0C48808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Krzesło konferencyjne</w:t>
            </w:r>
          </w:p>
        </w:tc>
        <w:tc>
          <w:tcPr>
            <w:tcW w:w="634" w:type="dxa"/>
            <w:noWrap/>
            <w:hideMark/>
          </w:tcPr>
          <w:p w14:paraId="5477EFEB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</w:p>
        </w:tc>
      </w:tr>
      <w:tr w:rsidR="00230E75" w14:paraId="125A4D8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71DD7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7967" w:type="dxa"/>
            <w:hideMark/>
          </w:tcPr>
          <w:p w14:paraId="5E4A5A6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Krzesło obrotowe</w:t>
            </w:r>
          </w:p>
        </w:tc>
        <w:tc>
          <w:tcPr>
            <w:tcW w:w="634" w:type="dxa"/>
            <w:noWrap/>
            <w:hideMark/>
          </w:tcPr>
          <w:p w14:paraId="6579F28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17</w:t>
            </w:r>
          </w:p>
        </w:tc>
      </w:tr>
      <w:tr w:rsidR="00230E75" w14:paraId="7E4DACA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D5E2DF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7967" w:type="dxa"/>
            <w:hideMark/>
          </w:tcPr>
          <w:p w14:paraId="1116D78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Krzesło socjalne tapicerowane</w:t>
            </w:r>
          </w:p>
        </w:tc>
        <w:tc>
          <w:tcPr>
            <w:tcW w:w="634" w:type="dxa"/>
            <w:noWrap/>
            <w:hideMark/>
          </w:tcPr>
          <w:p w14:paraId="3456BAE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230E75" w14:paraId="4F4B486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E54FF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7967" w:type="dxa"/>
            <w:hideMark/>
          </w:tcPr>
          <w:p w14:paraId="6C3AAE7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Krzesło socjalne</w:t>
            </w:r>
          </w:p>
        </w:tc>
        <w:tc>
          <w:tcPr>
            <w:tcW w:w="634" w:type="dxa"/>
            <w:noWrap/>
            <w:hideMark/>
          </w:tcPr>
          <w:p w14:paraId="2245153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27</w:t>
            </w:r>
          </w:p>
        </w:tc>
      </w:tr>
      <w:tr w:rsidR="00230E75" w14:paraId="3154C2A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62663F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7967" w:type="dxa"/>
            <w:hideMark/>
          </w:tcPr>
          <w:p w14:paraId="59D53FC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Kuchenka mikrofalowa</w:t>
            </w:r>
          </w:p>
        </w:tc>
        <w:tc>
          <w:tcPr>
            <w:tcW w:w="634" w:type="dxa"/>
            <w:noWrap/>
            <w:hideMark/>
          </w:tcPr>
          <w:p w14:paraId="64FBF78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1F4AB7C1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BBC3FC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7967" w:type="dxa"/>
            <w:hideMark/>
          </w:tcPr>
          <w:p w14:paraId="1FE6CD1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Lodówka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podblatowa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spożywcza</w:t>
            </w:r>
          </w:p>
        </w:tc>
        <w:tc>
          <w:tcPr>
            <w:tcW w:w="634" w:type="dxa"/>
            <w:noWrap/>
            <w:hideMark/>
          </w:tcPr>
          <w:p w14:paraId="7455EBF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29C1E2C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0782A2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7967" w:type="dxa"/>
            <w:hideMark/>
          </w:tcPr>
          <w:p w14:paraId="6CF6C9A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Lodówka spożywcza, min 360l</w:t>
            </w:r>
          </w:p>
        </w:tc>
        <w:tc>
          <w:tcPr>
            <w:tcW w:w="634" w:type="dxa"/>
            <w:noWrap/>
            <w:hideMark/>
          </w:tcPr>
          <w:p w14:paraId="52A1F1B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1DC4C51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E26A19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7967" w:type="dxa"/>
            <w:hideMark/>
          </w:tcPr>
          <w:p w14:paraId="7B123D3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Ławka: 1800x450</w:t>
            </w:r>
          </w:p>
        </w:tc>
        <w:tc>
          <w:tcPr>
            <w:tcW w:w="634" w:type="dxa"/>
            <w:noWrap/>
            <w:hideMark/>
          </w:tcPr>
          <w:p w14:paraId="05C3C153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09C916B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689DF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7967" w:type="dxa"/>
            <w:hideMark/>
          </w:tcPr>
          <w:p w14:paraId="3781AF3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Łaźnia wodna z płytą grzewczą</w:t>
            </w:r>
          </w:p>
        </w:tc>
        <w:tc>
          <w:tcPr>
            <w:tcW w:w="634" w:type="dxa"/>
            <w:noWrap/>
            <w:hideMark/>
          </w:tcPr>
          <w:p w14:paraId="052C266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7FAC613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278CB7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7967" w:type="dxa"/>
            <w:hideMark/>
          </w:tcPr>
          <w:p w14:paraId="6F22401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Manipulator 3D</w:t>
            </w:r>
          </w:p>
        </w:tc>
        <w:tc>
          <w:tcPr>
            <w:tcW w:w="634" w:type="dxa"/>
            <w:noWrap/>
            <w:hideMark/>
          </w:tcPr>
          <w:p w14:paraId="1000899F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230E75" w14:paraId="29437AC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31A6DA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7967" w:type="dxa"/>
            <w:hideMark/>
          </w:tcPr>
          <w:p w14:paraId="77EC434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Maszyna czyszcząca</w:t>
            </w:r>
          </w:p>
        </w:tc>
        <w:tc>
          <w:tcPr>
            <w:tcW w:w="634" w:type="dxa"/>
            <w:noWrap/>
            <w:hideMark/>
          </w:tcPr>
          <w:p w14:paraId="3DDED94F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26F5B53A" w14:textId="77777777" w:rsidTr="002F51B2">
        <w:trPr>
          <w:trHeight w:val="264"/>
        </w:trPr>
        <w:tc>
          <w:tcPr>
            <w:tcW w:w="608" w:type="dxa"/>
            <w:noWrap/>
            <w:hideMark/>
          </w:tcPr>
          <w:p w14:paraId="1CC8E36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7967" w:type="dxa"/>
            <w:hideMark/>
          </w:tcPr>
          <w:p w14:paraId="61C9B7F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Meble kuchenne z umywalką i zlewem wbudowanym w blat</w:t>
            </w:r>
          </w:p>
        </w:tc>
        <w:tc>
          <w:tcPr>
            <w:tcW w:w="634" w:type="dxa"/>
            <w:noWrap/>
            <w:hideMark/>
          </w:tcPr>
          <w:p w14:paraId="12A38A1A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8E6ED53" w14:textId="77777777" w:rsidTr="002F51B2">
        <w:trPr>
          <w:trHeight w:val="281"/>
        </w:trPr>
        <w:tc>
          <w:tcPr>
            <w:tcW w:w="608" w:type="dxa"/>
            <w:noWrap/>
            <w:hideMark/>
          </w:tcPr>
          <w:p w14:paraId="3B364B3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7967" w:type="dxa"/>
            <w:hideMark/>
          </w:tcPr>
          <w:p w14:paraId="2CF11C7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Meble kuchenne ze zlewem i umywalką wbudowaną w blat</w:t>
            </w:r>
          </w:p>
        </w:tc>
        <w:tc>
          <w:tcPr>
            <w:tcW w:w="634" w:type="dxa"/>
            <w:noWrap/>
            <w:hideMark/>
          </w:tcPr>
          <w:p w14:paraId="38DE72C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18C43A3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E2B749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7967" w:type="dxa"/>
            <w:hideMark/>
          </w:tcPr>
          <w:p w14:paraId="4424FD8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Meble wykonane ze stali nierdzewnej</w:t>
            </w:r>
          </w:p>
        </w:tc>
        <w:tc>
          <w:tcPr>
            <w:tcW w:w="634" w:type="dxa"/>
            <w:noWrap/>
            <w:hideMark/>
          </w:tcPr>
          <w:p w14:paraId="5A20009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B6F6B2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AFA05C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7967" w:type="dxa"/>
            <w:hideMark/>
          </w:tcPr>
          <w:p w14:paraId="24BC8D2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Meble wykonane ze stali nierdzewnej </w:t>
            </w:r>
          </w:p>
        </w:tc>
        <w:tc>
          <w:tcPr>
            <w:tcW w:w="634" w:type="dxa"/>
            <w:noWrap/>
            <w:hideMark/>
          </w:tcPr>
          <w:p w14:paraId="70807758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6935D1D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C6F48B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7967" w:type="dxa"/>
            <w:hideMark/>
          </w:tcPr>
          <w:p w14:paraId="64460E4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Metalowy pojemnik na odpadki</w:t>
            </w:r>
          </w:p>
        </w:tc>
        <w:tc>
          <w:tcPr>
            <w:tcW w:w="634" w:type="dxa"/>
            <w:noWrap/>
            <w:hideMark/>
          </w:tcPr>
          <w:p w14:paraId="6E9F1D5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230E75" w14:paraId="02E5F80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0BF541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7967" w:type="dxa"/>
            <w:hideMark/>
          </w:tcPr>
          <w:p w14:paraId="570A827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Mieszalnik roztworów roboczych</w:t>
            </w:r>
          </w:p>
        </w:tc>
        <w:tc>
          <w:tcPr>
            <w:tcW w:w="634" w:type="dxa"/>
            <w:noWrap/>
            <w:hideMark/>
          </w:tcPr>
          <w:p w14:paraId="493B4C2B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743324E0" w14:textId="77777777" w:rsidTr="002F51B2">
        <w:trPr>
          <w:trHeight w:val="304"/>
        </w:trPr>
        <w:tc>
          <w:tcPr>
            <w:tcW w:w="608" w:type="dxa"/>
            <w:noWrap/>
            <w:hideMark/>
          </w:tcPr>
          <w:p w14:paraId="4B68AEF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7967" w:type="dxa"/>
            <w:hideMark/>
          </w:tcPr>
          <w:p w14:paraId="0A0CD05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Mikroskop diagnostyczny: BX46 - uchylna nasadka binokularowa </w:t>
            </w:r>
          </w:p>
        </w:tc>
        <w:tc>
          <w:tcPr>
            <w:tcW w:w="634" w:type="dxa"/>
            <w:noWrap/>
            <w:hideMark/>
          </w:tcPr>
          <w:p w14:paraId="28A244B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230E75" w14:paraId="3554570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91AA40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7967" w:type="dxa"/>
            <w:hideMark/>
          </w:tcPr>
          <w:p w14:paraId="3E12934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Mikroskop diagnostyczny: BX46 z fluorescencja</w:t>
            </w:r>
          </w:p>
        </w:tc>
        <w:tc>
          <w:tcPr>
            <w:tcW w:w="634" w:type="dxa"/>
            <w:noWrap/>
            <w:hideMark/>
          </w:tcPr>
          <w:p w14:paraId="69A9E21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E1B9F6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F9AFE2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7967" w:type="dxa"/>
            <w:hideMark/>
          </w:tcPr>
          <w:p w14:paraId="781620B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Mikroskop diagnostyczny: BX46 z nasadką 3D i kamerą</w:t>
            </w:r>
          </w:p>
        </w:tc>
        <w:tc>
          <w:tcPr>
            <w:tcW w:w="634" w:type="dxa"/>
            <w:noWrap/>
            <w:hideMark/>
          </w:tcPr>
          <w:p w14:paraId="03F2365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4FB322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BF905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7967" w:type="dxa"/>
            <w:hideMark/>
          </w:tcPr>
          <w:p w14:paraId="4411CDC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Mikrotom półautomatyczny</w:t>
            </w:r>
          </w:p>
        </w:tc>
        <w:tc>
          <w:tcPr>
            <w:tcW w:w="634" w:type="dxa"/>
            <w:noWrap/>
            <w:hideMark/>
          </w:tcPr>
          <w:p w14:paraId="7A10E3A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3A14A6A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3BFAE9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7967" w:type="dxa"/>
            <w:hideMark/>
          </w:tcPr>
          <w:p w14:paraId="4B9A18D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Monitor 24" do stołu formalinowego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full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HD </w:t>
            </w:r>
          </w:p>
        </w:tc>
        <w:tc>
          <w:tcPr>
            <w:tcW w:w="634" w:type="dxa"/>
            <w:noWrap/>
            <w:hideMark/>
          </w:tcPr>
          <w:p w14:paraId="71B7FA92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5FD7908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54A38F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7967" w:type="dxa"/>
            <w:hideMark/>
          </w:tcPr>
          <w:p w14:paraId="4B7970C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Monitor 27"</w:t>
            </w:r>
          </w:p>
        </w:tc>
        <w:tc>
          <w:tcPr>
            <w:tcW w:w="634" w:type="dxa"/>
            <w:noWrap/>
            <w:hideMark/>
          </w:tcPr>
          <w:p w14:paraId="0CE8F3A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230E75" w14:paraId="0CF86D0D" w14:textId="77777777" w:rsidTr="002F51B2">
        <w:trPr>
          <w:trHeight w:val="287"/>
        </w:trPr>
        <w:tc>
          <w:tcPr>
            <w:tcW w:w="608" w:type="dxa"/>
            <w:noWrap/>
            <w:hideMark/>
          </w:tcPr>
          <w:p w14:paraId="6BD05C7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7967" w:type="dxa"/>
            <w:hideMark/>
          </w:tcPr>
          <w:p w14:paraId="3379124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Myjnia dezynfektor do narzędzi z własnym zmiękczaczem wody </w:t>
            </w:r>
          </w:p>
        </w:tc>
        <w:tc>
          <w:tcPr>
            <w:tcW w:w="634" w:type="dxa"/>
            <w:noWrap/>
            <w:hideMark/>
          </w:tcPr>
          <w:p w14:paraId="46BE48B7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5E1B105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17C33A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7967" w:type="dxa"/>
            <w:hideMark/>
          </w:tcPr>
          <w:p w14:paraId="04D6AD1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Nakrywarka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preparatów immunohistochemicznych</w:t>
            </w:r>
          </w:p>
        </w:tc>
        <w:tc>
          <w:tcPr>
            <w:tcW w:w="634" w:type="dxa"/>
            <w:noWrap/>
            <w:hideMark/>
          </w:tcPr>
          <w:p w14:paraId="3ABC1FC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5DB4136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4FDD8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7967" w:type="dxa"/>
            <w:hideMark/>
          </w:tcPr>
          <w:p w14:paraId="45F1ABA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Okap/wyciąg przyścienny</w:t>
            </w:r>
          </w:p>
        </w:tc>
        <w:tc>
          <w:tcPr>
            <w:tcW w:w="634" w:type="dxa"/>
            <w:noWrap/>
            <w:hideMark/>
          </w:tcPr>
          <w:p w14:paraId="63520C7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015A23D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05A4EA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47.</w:t>
            </w:r>
          </w:p>
        </w:tc>
        <w:tc>
          <w:tcPr>
            <w:tcW w:w="7967" w:type="dxa"/>
            <w:hideMark/>
          </w:tcPr>
          <w:p w14:paraId="0387775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Piła chirurgiczna</w:t>
            </w:r>
          </w:p>
        </w:tc>
        <w:tc>
          <w:tcPr>
            <w:tcW w:w="634" w:type="dxa"/>
            <w:noWrap/>
            <w:hideMark/>
          </w:tcPr>
          <w:p w14:paraId="7EFB14C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26807D6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A1EA70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7967" w:type="dxa"/>
            <w:hideMark/>
          </w:tcPr>
          <w:p w14:paraId="04FABE4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Płyta chłodząca </w:t>
            </w:r>
          </w:p>
        </w:tc>
        <w:tc>
          <w:tcPr>
            <w:tcW w:w="634" w:type="dxa"/>
            <w:noWrap/>
            <w:hideMark/>
          </w:tcPr>
          <w:p w14:paraId="22620C5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230E75" w14:paraId="6966B6E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A57FF2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7967" w:type="dxa"/>
            <w:hideMark/>
          </w:tcPr>
          <w:p w14:paraId="0CE39AF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Pojemnik na odpadki</w:t>
            </w:r>
          </w:p>
        </w:tc>
        <w:tc>
          <w:tcPr>
            <w:tcW w:w="634" w:type="dxa"/>
            <w:noWrap/>
            <w:hideMark/>
          </w:tcPr>
          <w:p w14:paraId="12BCA08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36</w:t>
            </w:r>
          </w:p>
        </w:tc>
      </w:tr>
      <w:tr w:rsidR="00230E75" w14:paraId="6AF735EC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4848D2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50.</w:t>
            </w:r>
          </w:p>
        </w:tc>
        <w:tc>
          <w:tcPr>
            <w:tcW w:w="7967" w:type="dxa"/>
            <w:hideMark/>
          </w:tcPr>
          <w:p w14:paraId="0C289A1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Półka wykonana na wymiar: 500x300x250mm</w:t>
            </w:r>
          </w:p>
        </w:tc>
        <w:tc>
          <w:tcPr>
            <w:tcW w:w="634" w:type="dxa"/>
            <w:noWrap/>
            <w:hideMark/>
          </w:tcPr>
          <w:p w14:paraId="0CAD2F2B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</w:tr>
      <w:tr w:rsidR="00230E75" w14:paraId="01692E4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DC8C8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7967" w:type="dxa"/>
            <w:hideMark/>
          </w:tcPr>
          <w:p w14:paraId="30070EC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Procesor próżniowy</w:t>
            </w:r>
          </w:p>
        </w:tc>
        <w:tc>
          <w:tcPr>
            <w:tcW w:w="634" w:type="dxa"/>
            <w:noWrap/>
            <w:hideMark/>
          </w:tcPr>
          <w:p w14:paraId="19CDA61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CD1A86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21FC1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52.</w:t>
            </w:r>
          </w:p>
        </w:tc>
        <w:tc>
          <w:tcPr>
            <w:tcW w:w="7967" w:type="dxa"/>
            <w:hideMark/>
          </w:tcPr>
          <w:p w14:paraId="21CFE59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Przystawka konsultacyjna boczna</w:t>
            </w:r>
          </w:p>
        </w:tc>
        <w:tc>
          <w:tcPr>
            <w:tcW w:w="634" w:type="dxa"/>
            <w:noWrap/>
            <w:hideMark/>
          </w:tcPr>
          <w:p w14:paraId="3FA7360F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30E75" w14:paraId="4F824DA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2355D4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53.</w:t>
            </w:r>
          </w:p>
        </w:tc>
        <w:tc>
          <w:tcPr>
            <w:tcW w:w="7967" w:type="dxa"/>
            <w:hideMark/>
          </w:tcPr>
          <w:p w14:paraId="3448C7B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Przystawka polaryzacyjna</w:t>
            </w:r>
          </w:p>
        </w:tc>
        <w:tc>
          <w:tcPr>
            <w:tcW w:w="634" w:type="dxa"/>
            <w:noWrap/>
            <w:hideMark/>
          </w:tcPr>
          <w:p w14:paraId="672347B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30E75" w14:paraId="2F18D83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4EAFA2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7967" w:type="dxa"/>
            <w:hideMark/>
          </w:tcPr>
          <w:p w14:paraId="558AAFB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Regał nierdzewny 900x300x1800</w:t>
            </w:r>
          </w:p>
        </w:tc>
        <w:tc>
          <w:tcPr>
            <w:tcW w:w="634" w:type="dxa"/>
            <w:noWrap/>
            <w:hideMark/>
          </w:tcPr>
          <w:p w14:paraId="4484A0C7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E1C16E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72AD13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7967" w:type="dxa"/>
            <w:hideMark/>
          </w:tcPr>
          <w:p w14:paraId="70A885F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Regał ze stali ocynkowanej</w:t>
            </w:r>
          </w:p>
        </w:tc>
        <w:tc>
          <w:tcPr>
            <w:tcW w:w="634" w:type="dxa"/>
            <w:noWrap/>
            <w:hideMark/>
          </w:tcPr>
          <w:p w14:paraId="0C2838EA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</w:tr>
      <w:tr w:rsidR="00230E75" w14:paraId="67BF32A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6A8DC4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56.</w:t>
            </w:r>
          </w:p>
        </w:tc>
        <w:tc>
          <w:tcPr>
            <w:tcW w:w="7967" w:type="dxa"/>
            <w:hideMark/>
          </w:tcPr>
          <w:p w14:paraId="6717DA5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Skaner dokumentów dwustronny</w:t>
            </w:r>
          </w:p>
        </w:tc>
        <w:tc>
          <w:tcPr>
            <w:tcW w:w="634" w:type="dxa"/>
            <w:noWrap/>
            <w:hideMark/>
          </w:tcPr>
          <w:p w14:paraId="191F7B0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5602E15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D060CB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57.</w:t>
            </w:r>
          </w:p>
        </w:tc>
        <w:tc>
          <w:tcPr>
            <w:tcW w:w="7967" w:type="dxa"/>
            <w:hideMark/>
          </w:tcPr>
          <w:p w14:paraId="5C2304EC" w14:textId="0BF98410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Sprężyna gazowa na dwa monitory</w:t>
            </w:r>
          </w:p>
        </w:tc>
        <w:tc>
          <w:tcPr>
            <w:tcW w:w="634" w:type="dxa"/>
            <w:noWrap/>
            <w:hideMark/>
          </w:tcPr>
          <w:p w14:paraId="4680CB4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30E75" w14:paraId="325D4DAC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78CC20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7967" w:type="dxa"/>
            <w:hideMark/>
          </w:tcPr>
          <w:p w14:paraId="7DFCF33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Sprężyna gazowa pojedyncza</w:t>
            </w:r>
          </w:p>
        </w:tc>
        <w:tc>
          <w:tcPr>
            <w:tcW w:w="634" w:type="dxa"/>
            <w:noWrap/>
            <w:hideMark/>
          </w:tcPr>
          <w:p w14:paraId="6C0C63CB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</w:tr>
      <w:tr w:rsidR="00230E75" w14:paraId="1A1F3F7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0797AC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7967" w:type="dxa"/>
            <w:hideMark/>
          </w:tcPr>
          <w:p w14:paraId="0F670B9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Stojak z misami.</w:t>
            </w:r>
          </w:p>
        </w:tc>
        <w:tc>
          <w:tcPr>
            <w:tcW w:w="634" w:type="dxa"/>
            <w:noWrap/>
            <w:hideMark/>
          </w:tcPr>
          <w:p w14:paraId="7F3472A6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7DBEC59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D3A1E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7967" w:type="dxa"/>
            <w:hideMark/>
          </w:tcPr>
          <w:p w14:paraId="40F7390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Stolik do instrumentów chirurgicznych </w:t>
            </w:r>
          </w:p>
        </w:tc>
        <w:tc>
          <w:tcPr>
            <w:tcW w:w="634" w:type="dxa"/>
            <w:noWrap/>
            <w:hideMark/>
          </w:tcPr>
          <w:p w14:paraId="67533255" w14:textId="77777777" w:rsidR="00230E75" w:rsidRPr="001A033F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1A033F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30E75" w14:paraId="58B6C5C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AAEFC1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7967" w:type="dxa"/>
            <w:hideMark/>
          </w:tcPr>
          <w:p w14:paraId="460A985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Stolik okrągły</w:t>
            </w:r>
          </w:p>
        </w:tc>
        <w:tc>
          <w:tcPr>
            <w:tcW w:w="634" w:type="dxa"/>
            <w:noWrap/>
            <w:hideMark/>
          </w:tcPr>
          <w:p w14:paraId="1F81FC3F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230E75" w14:paraId="6843311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6CECC7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62.</w:t>
            </w:r>
          </w:p>
        </w:tc>
        <w:tc>
          <w:tcPr>
            <w:tcW w:w="7967" w:type="dxa"/>
            <w:hideMark/>
          </w:tcPr>
          <w:p w14:paraId="7686FB9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biurowy do pracy na siedząco:1500x800mm</w:t>
            </w:r>
          </w:p>
        </w:tc>
        <w:tc>
          <w:tcPr>
            <w:tcW w:w="634" w:type="dxa"/>
            <w:noWrap/>
            <w:hideMark/>
          </w:tcPr>
          <w:p w14:paraId="336FEF7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7E5DB4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4BF901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63.</w:t>
            </w:r>
          </w:p>
        </w:tc>
        <w:tc>
          <w:tcPr>
            <w:tcW w:w="7967" w:type="dxa"/>
            <w:hideMark/>
          </w:tcPr>
          <w:p w14:paraId="7408379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biurowy do pracy na siedząco:3300x800mm</w:t>
            </w:r>
          </w:p>
        </w:tc>
        <w:tc>
          <w:tcPr>
            <w:tcW w:w="634" w:type="dxa"/>
            <w:noWrap/>
            <w:hideMark/>
          </w:tcPr>
          <w:p w14:paraId="7A49AFB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142A7DD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81B66F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7967" w:type="dxa"/>
            <w:hideMark/>
          </w:tcPr>
          <w:p w14:paraId="5E495ED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biurowy do pracy na stojąco:1600x600x1100mm</w:t>
            </w:r>
          </w:p>
        </w:tc>
        <w:tc>
          <w:tcPr>
            <w:tcW w:w="634" w:type="dxa"/>
            <w:noWrap/>
            <w:hideMark/>
          </w:tcPr>
          <w:p w14:paraId="3FC8C496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112076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D2A88A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65.</w:t>
            </w:r>
          </w:p>
        </w:tc>
        <w:tc>
          <w:tcPr>
            <w:tcW w:w="7967" w:type="dxa"/>
            <w:hideMark/>
          </w:tcPr>
          <w:p w14:paraId="23C96FE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biurowy do pracy na stojąco:1800x600x1100mm.</w:t>
            </w:r>
          </w:p>
        </w:tc>
        <w:tc>
          <w:tcPr>
            <w:tcW w:w="634" w:type="dxa"/>
            <w:noWrap/>
            <w:hideMark/>
          </w:tcPr>
          <w:p w14:paraId="01D770E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1C028AB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BB400C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66.</w:t>
            </w:r>
          </w:p>
        </w:tc>
        <w:tc>
          <w:tcPr>
            <w:tcW w:w="7967" w:type="dxa"/>
            <w:hideMark/>
          </w:tcPr>
          <w:p w14:paraId="738F69E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biurowy do pracy na stojąco:2500x900x1100mm.</w:t>
            </w:r>
          </w:p>
        </w:tc>
        <w:tc>
          <w:tcPr>
            <w:tcW w:w="634" w:type="dxa"/>
            <w:noWrap/>
            <w:hideMark/>
          </w:tcPr>
          <w:p w14:paraId="5FDF7E7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139962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8F99B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67.</w:t>
            </w:r>
          </w:p>
        </w:tc>
        <w:tc>
          <w:tcPr>
            <w:tcW w:w="7967" w:type="dxa"/>
            <w:hideMark/>
          </w:tcPr>
          <w:p w14:paraId="2809E80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Stół biurowy do pracy na stojąco:3000x550x1100mm. </w:t>
            </w:r>
          </w:p>
        </w:tc>
        <w:tc>
          <w:tcPr>
            <w:tcW w:w="634" w:type="dxa"/>
            <w:noWrap/>
            <w:hideMark/>
          </w:tcPr>
          <w:p w14:paraId="1F169AB3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2928BD2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9430B5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7967" w:type="dxa"/>
            <w:hideMark/>
          </w:tcPr>
          <w:p w14:paraId="7C1633D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biurowy</w:t>
            </w:r>
          </w:p>
        </w:tc>
        <w:tc>
          <w:tcPr>
            <w:tcW w:w="634" w:type="dxa"/>
            <w:noWrap/>
            <w:hideMark/>
          </w:tcPr>
          <w:p w14:paraId="7AD06E6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230E75" w14:paraId="27B52DB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AECBF7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7967" w:type="dxa"/>
            <w:hideMark/>
          </w:tcPr>
          <w:p w14:paraId="0779B9E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do jadalni</w:t>
            </w:r>
          </w:p>
        </w:tc>
        <w:tc>
          <w:tcPr>
            <w:tcW w:w="634" w:type="dxa"/>
            <w:noWrap/>
            <w:hideMark/>
          </w:tcPr>
          <w:p w14:paraId="63DCC66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30E75" w14:paraId="6E65B5F2" w14:textId="77777777" w:rsidTr="002F51B2">
        <w:trPr>
          <w:trHeight w:val="225"/>
        </w:trPr>
        <w:tc>
          <w:tcPr>
            <w:tcW w:w="608" w:type="dxa"/>
            <w:noWrap/>
            <w:hideMark/>
          </w:tcPr>
          <w:p w14:paraId="6CA6E74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7967" w:type="dxa"/>
            <w:hideMark/>
          </w:tcPr>
          <w:p w14:paraId="5A041C1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do pracy z elektrycznie regulowaną wysokością:1600x700mm</w:t>
            </w:r>
          </w:p>
        </w:tc>
        <w:tc>
          <w:tcPr>
            <w:tcW w:w="634" w:type="dxa"/>
            <w:noWrap/>
            <w:hideMark/>
          </w:tcPr>
          <w:p w14:paraId="6AB64AEF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230E75" w14:paraId="298A81B2" w14:textId="77777777" w:rsidTr="002F51B2">
        <w:trPr>
          <w:trHeight w:val="228"/>
        </w:trPr>
        <w:tc>
          <w:tcPr>
            <w:tcW w:w="608" w:type="dxa"/>
            <w:noWrap/>
            <w:hideMark/>
          </w:tcPr>
          <w:p w14:paraId="4F02002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71.</w:t>
            </w:r>
          </w:p>
        </w:tc>
        <w:tc>
          <w:tcPr>
            <w:tcW w:w="7967" w:type="dxa"/>
            <w:hideMark/>
          </w:tcPr>
          <w:p w14:paraId="1ACD6A2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do pracy z elektrycznie regulowaną wysokością:1700x700mm</w:t>
            </w:r>
          </w:p>
        </w:tc>
        <w:tc>
          <w:tcPr>
            <w:tcW w:w="634" w:type="dxa"/>
            <w:noWrap/>
            <w:hideMark/>
          </w:tcPr>
          <w:p w14:paraId="556F4A8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</w:tr>
      <w:tr w:rsidR="00230E75" w14:paraId="72B9061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19E580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72.</w:t>
            </w:r>
          </w:p>
        </w:tc>
        <w:tc>
          <w:tcPr>
            <w:tcW w:w="7967" w:type="dxa"/>
            <w:hideMark/>
          </w:tcPr>
          <w:p w14:paraId="72A4515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do przygotowywania zwłok, mobilny</w:t>
            </w:r>
          </w:p>
        </w:tc>
        <w:tc>
          <w:tcPr>
            <w:tcW w:w="634" w:type="dxa"/>
            <w:noWrap/>
            <w:hideMark/>
          </w:tcPr>
          <w:p w14:paraId="24D0A0E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651A08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F2BBA8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73.</w:t>
            </w:r>
          </w:p>
        </w:tc>
        <w:tc>
          <w:tcPr>
            <w:tcW w:w="7967" w:type="dxa"/>
            <w:hideMark/>
          </w:tcPr>
          <w:p w14:paraId="0BA0D2E6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formalinowy: 2300x800mm</w:t>
            </w:r>
          </w:p>
        </w:tc>
        <w:tc>
          <w:tcPr>
            <w:tcW w:w="634" w:type="dxa"/>
            <w:noWrap/>
            <w:hideMark/>
          </w:tcPr>
          <w:p w14:paraId="33C777F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61F95EC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8879E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74.</w:t>
            </w:r>
          </w:p>
        </w:tc>
        <w:tc>
          <w:tcPr>
            <w:tcW w:w="7967" w:type="dxa"/>
            <w:hideMark/>
          </w:tcPr>
          <w:p w14:paraId="02B8FCA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1200x600mm</w:t>
            </w:r>
          </w:p>
        </w:tc>
        <w:tc>
          <w:tcPr>
            <w:tcW w:w="634" w:type="dxa"/>
            <w:noWrap/>
            <w:hideMark/>
          </w:tcPr>
          <w:p w14:paraId="0DC1E1A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64578E5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6B5530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75.</w:t>
            </w:r>
          </w:p>
        </w:tc>
        <w:tc>
          <w:tcPr>
            <w:tcW w:w="7967" w:type="dxa"/>
            <w:hideMark/>
          </w:tcPr>
          <w:p w14:paraId="65400F5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1200x800mm</w:t>
            </w:r>
          </w:p>
        </w:tc>
        <w:tc>
          <w:tcPr>
            <w:tcW w:w="634" w:type="dxa"/>
            <w:noWrap/>
            <w:hideMark/>
          </w:tcPr>
          <w:p w14:paraId="659A1D0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2DD94A9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DFDB8A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7967" w:type="dxa"/>
            <w:hideMark/>
          </w:tcPr>
          <w:p w14:paraId="59A1352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1400x700mm</w:t>
            </w:r>
          </w:p>
        </w:tc>
        <w:tc>
          <w:tcPr>
            <w:tcW w:w="634" w:type="dxa"/>
            <w:noWrap/>
            <w:hideMark/>
          </w:tcPr>
          <w:p w14:paraId="1881279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4F9DE40" w14:textId="77777777" w:rsidTr="002F51B2">
        <w:trPr>
          <w:trHeight w:val="239"/>
        </w:trPr>
        <w:tc>
          <w:tcPr>
            <w:tcW w:w="608" w:type="dxa"/>
            <w:noWrap/>
            <w:hideMark/>
          </w:tcPr>
          <w:p w14:paraId="041032B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77.</w:t>
            </w:r>
          </w:p>
        </w:tc>
        <w:tc>
          <w:tcPr>
            <w:tcW w:w="7967" w:type="dxa"/>
            <w:hideMark/>
          </w:tcPr>
          <w:p w14:paraId="7C7578F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2400x600mm z umywalką i zlewem wbudowanym w blat</w:t>
            </w:r>
          </w:p>
        </w:tc>
        <w:tc>
          <w:tcPr>
            <w:tcW w:w="634" w:type="dxa"/>
            <w:noWrap/>
            <w:hideMark/>
          </w:tcPr>
          <w:p w14:paraId="41AF165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354FB9C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0D02FBE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78.</w:t>
            </w:r>
          </w:p>
        </w:tc>
        <w:tc>
          <w:tcPr>
            <w:tcW w:w="7967" w:type="dxa"/>
            <w:hideMark/>
          </w:tcPr>
          <w:p w14:paraId="3DC4547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2500x800mm</w:t>
            </w:r>
          </w:p>
        </w:tc>
        <w:tc>
          <w:tcPr>
            <w:tcW w:w="634" w:type="dxa"/>
            <w:noWrap/>
            <w:hideMark/>
          </w:tcPr>
          <w:p w14:paraId="2FE9BEF6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3C7672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E9631E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79.</w:t>
            </w:r>
          </w:p>
        </w:tc>
        <w:tc>
          <w:tcPr>
            <w:tcW w:w="7967" w:type="dxa"/>
            <w:hideMark/>
          </w:tcPr>
          <w:p w14:paraId="7304358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2800x700mm</w:t>
            </w:r>
          </w:p>
        </w:tc>
        <w:tc>
          <w:tcPr>
            <w:tcW w:w="634" w:type="dxa"/>
            <w:noWrap/>
            <w:hideMark/>
          </w:tcPr>
          <w:p w14:paraId="0385EC5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1BD2DECC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3CCC51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7967" w:type="dxa"/>
            <w:hideMark/>
          </w:tcPr>
          <w:p w14:paraId="71B2DF1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3000x800mm</w:t>
            </w:r>
          </w:p>
        </w:tc>
        <w:tc>
          <w:tcPr>
            <w:tcW w:w="634" w:type="dxa"/>
            <w:noWrap/>
            <w:hideMark/>
          </w:tcPr>
          <w:p w14:paraId="76259BB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6D3025F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3B9F79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7967" w:type="dxa"/>
            <w:hideMark/>
          </w:tcPr>
          <w:p w14:paraId="105B967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3200x700mm</w:t>
            </w:r>
          </w:p>
        </w:tc>
        <w:tc>
          <w:tcPr>
            <w:tcW w:w="634" w:type="dxa"/>
            <w:noWrap/>
            <w:hideMark/>
          </w:tcPr>
          <w:p w14:paraId="24A87228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30F9282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B2D993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82.</w:t>
            </w:r>
          </w:p>
        </w:tc>
        <w:tc>
          <w:tcPr>
            <w:tcW w:w="7967" w:type="dxa"/>
            <w:hideMark/>
          </w:tcPr>
          <w:p w14:paraId="4F5B07F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Stół laboratoryjny: 3300 </w:t>
            </w:r>
          </w:p>
        </w:tc>
        <w:tc>
          <w:tcPr>
            <w:tcW w:w="634" w:type="dxa"/>
            <w:noWrap/>
            <w:hideMark/>
          </w:tcPr>
          <w:p w14:paraId="724DE28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1DF7184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186D7A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83.</w:t>
            </w:r>
          </w:p>
        </w:tc>
        <w:tc>
          <w:tcPr>
            <w:tcW w:w="7967" w:type="dxa"/>
            <w:hideMark/>
          </w:tcPr>
          <w:p w14:paraId="0D0C204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4300x700mm</w:t>
            </w:r>
          </w:p>
        </w:tc>
        <w:tc>
          <w:tcPr>
            <w:tcW w:w="634" w:type="dxa"/>
            <w:noWrap/>
            <w:hideMark/>
          </w:tcPr>
          <w:p w14:paraId="253FDC67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1AEC3C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B6A88B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84.</w:t>
            </w:r>
          </w:p>
        </w:tc>
        <w:tc>
          <w:tcPr>
            <w:tcW w:w="7967" w:type="dxa"/>
            <w:hideMark/>
          </w:tcPr>
          <w:p w14:paraId="310B040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Stół laboratoryjny: 4500x600mm </w:t>
            </w:r>
          </w:p>
        </w:tc>
        <w:tc>
          <w:tcPr>
            <w:tcW w:w="634" w:type="dxa"/>
            <w:noWrap/>
            <w:hideMark/>
          </w:tcPr>
          <w:p w14:paraId="0EA5976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C68077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99965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85.</w:t>
            </w:r>
          </w:p>
        </w:tc>
        <w:tc>
          <w:tcPr>
            <w:tcW w:w="7967" w:type="dxa"/>
            <w:hideMark/>
          </w:tcPr>
          <w:p w14:paraId="27285FE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Stół laboratoryjny: 500x500mm. </w:t>
            </w:r>
          </w:p>
        </w:tc>
        <w:tc>
          <w:tcPr>
            <w:tcW w:w="634" w:type="dxa"/>
            <w:noWrap/>
            <w:hideMark/>
          </w:tcPr>
          <w:p w14:paraId="52F4979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34E95C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DF3665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86.</w:t>
            </w:r>
          </w:p>
        </w:tc>
        <w:tc>
          <w:tcPr>
            <w:tcW w:w="7967" w:type="dxa"/>
            <w:hideMark/>
          </w:tcPr>
          <w:p w14:paraId="4DAA69C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Stół laboratoryjny: 600x800mm.</w:t>
            </w:r>
          </w:p>
        </w:tc>
        <w:tc>
          <w:tcPr>
            <w:tcW w:w="634" w:type="dxa"/>
            <w:noWrap/>
            <w:hideMark/>
          </w:tcPr>
          <w:p w14:paraId="1DA8E46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1E8C883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D5287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87.</w:t>
            </w:r>
          </w:p>
        </w:tc>
        <w:tc>
          <w:tcPr>
            <w:tcW w:w="7967" w:type="dxa"/>
            <w:hideMark/>
          </w:tcPr>
          <w:p w14:paraId="147E658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Szafa biurowa</w:t>
            </w:r>
          </w:p>
        </w:tc>
        <w:tc>
          <w:tcPr>
            <w:tcW w:w="634" w:type="dxa"/>
            <w:noWrap/>
            <w:hideMark/>
          </w:tcPr>
          <w:p w14:paraId="5009AF07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230E75" w14:paraId="438068C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0529CA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88.</w:t>
            </w:r>
          </w:p>
        </w:tc>
        <w:tc>
          <w:tcPr>
            <w:tcW w:w="7967" w:type="dxa"/>
            <w:hideMark/>
          </w:tcPr>
          <w:p w14:paraId="4C511B2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Szafa biurowa 600x420 </w:t>
            </w:r>
          </w:p>
        </w:tc>
        <w:tc>
          <w:tcPr>
            <w:tcW w:w="634" w:type="dxa"/>
            <w:noWrap/>
            <w:hideMark/>
          </w:tcPr>
          <w:p w14:paraId="5E8C32A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13B9870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0400C3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89.</w:t>
            </w:r>
          </w:p>
        </w:tc>
        <w:tc>
          <w:tcPr>
            <w:tcW w:w="7967" w:type="dxa"/>
            <w:hideMark/>
          </w:tcPr>
          <w:p w14:paraId="2421216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Szafa biurowa 800x420 </w:t>
            </w:r>
          </w:p>
        </w:tc>
        <w:tc>
          <w:tcPr>
            <w:tcW w:w="634" w:type="dxa"/>
            <w:noWrap/>
            <w:hideMark/>
          </w:tcPr>
          <w:p w14:paraId="260B1F3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30E75" w14:paraId="08224DD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7DEFA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90.</w:t>
            </w:r>
          </w:p>
        </w:tc>
        <w:tc>
          <w:tcPr>
            <w:tcW w:w="7967" w:type="dxa"/>
            <w:hideMark/>
          </w:tcPr>
          <w:p w14:paraId="2D5FF14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Szafa biurowa 800x420x21800mm. </w:t>
            </w:r>
          </w:p>
        </w:tc>
        <w:tc>
          <w:tcPr>
            <w:tcW w:w="634" w:type="dxa"/>
            <w:noWrap/>
            <w:hideMark/>
          </w:tcPr>
          <w:p w14:paraId="54B6E95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33</w:t>
            </w:r>
          </w:p>
        </w:tc>
      </w:tr>
      <w:tr w:rsidR="00230E75" w14:paraId="6159AF3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711743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91.</w:t>
            </w:r>
          </w:p>
        </w:tc>
        <w:tc>
          <w:tcPr>
            <w:tcW w:w="7967" w:type="dxa"/>
            <w:hideMark/>
          </w:tcPr>
          <w:p w14:paraId="63A461E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Szafa biurowa  1800x420x1600mm. </w:t>
            </w:r>
          </w:p>
        </w:tc>
        <w:tc>
          <w:tcPr>
            <w:tcW w:w="634" w:type="dxa"/>
            <w:noWrap/>
            <w:hideMark/>
          </w:tcPr>
          <w:p w14:paraId="344BF74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0BECE3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8A39DB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92.</w:t>
            </w:r>
          </w:p>
        </w:tc>
        <w:tc>
          <w:tcPr>
            <w:tcW w:w="7967" w:type="dxa"/>
            <w:hideMark/>
          </w:tcPr>
          <w:p w14:paraId="47E60298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Szafa biurowa zamykana na klucz 1400x420</w:t>
            </w:r>
          </w:p>
        </w:tc>
        <w:tc>
          <w:tcPr>
            <w:tcW w:w="634" w:type="dxa"/>
            <w:noWrap/>
            <w:hideMark/>
          </w:tcPr>
          <w:p w14:paraId="5DFE52E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0E16053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2FA089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93.</w:t>
            </w:r>
          </w:p>
        </w:tc>
        <w:tc>
          <w:tcPr>
            <w:tcW w:w="7967" w:type="dxa"/>
            <w:hideMark/>
          </w:tcPr>
          <w:p w14:paraId="3D2794C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Szafa do archiwum bloczki </w:t>
            </w:r>
          </w:p>
        </w:tc>
        <w:tc>
          <w:tcPr>
            <w:tcW w:w="634" w:type="dxa"/>
            <w:noWrap/>
            <w:hideMark/>
          </w:tcPr>
          <w:p w14:paraId="3284073A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</w:tr>
      <w:tr w:rsidR="00230E75" w14:paraId="46B7156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DD25A27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94.</w:t>
            </w:r>
          </w:p>
        </w:tc>
        <w:tc>
          <w:tcPr>
            <w:tcW w:w="7967" w:type="dxa"/>
            <w:hideMark/>
          </w:tcPr>
          <w:p w14:paraId="09D9883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Szafa do archiwum na szkiełka</w:t>
            </w:r>
          </w:p>
        </w:tc>
        <w:tc>
          <w:tcPr>
            <w:tcW w:w="634" w:type="dxa"/>
            <w:noWrap/>
            <w:hideMark/>
          </w:tcPr>
          <w:p w14:paraId="794AD415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230E75" w14:paraId="1FEADD01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8BBE58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95.</w:t>
            </w:r>
          </w:p>
        </w:tc>
        <w:tc>
          <w:tcPr>
            <w:tcW w:w="7967" w:type="dxa"/>
            <w:hideMark/>
          </w:tcPr>
          <w:p w14:paraId="5B6079B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Szafa formalinowa: 1000x600x2000mm</w:t>
            </w:r>
          </w:p>
        </w:tc>
        <w:tc>
          <w:tcPr>
            <w:tcW w:w="634" w:type="dxa"/>
            <w:noWrap/>
            <w:hideMark/>
          </w:tcPr>
          <w:p w14:paraId="1F29C157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30E75" w14:paraId="746F9C3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02D444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96.</w:t>
            </w:r>
          </w:p>
        </w:tc>
        <w:tc>
          <w:tcPr>
            <w:tcW w:w="7967" w:type="dxa"/>
            <w:hideMark/>
          </w:tcPr>
          <w:p w14:paraId="33A06A1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Szafa magazynowa</w:t>
            </w:r>
          </w:p>
        </w:tc>
        <w:tc>
          <w:tcPr>
            <w:tcW w:w="634" w:type="dxa"/>
            <w:noWrap/>
            <w:hideMark/>
          </w:tcPr>
          <w:p w14:paraId="2C131DEB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297CEF8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8C977C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97.</w:t>
            </w:r>
          </w:p>
        </w:tc>
        <w:tc>
          <w:tcPr>
            <w:tcW w:w="7967" w:type="dxa"/>
            <w:hideMark/>
          </w:tcPr>
          <w:p w14:paraId="6405AA6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Szafa nierdzewna z półkami, z drzwiami przesuwnymi</w:t>
            </w:r>
          </w:p>
        </w:tc>
        <w:tc>
          <w:tcPr>
            <w:tcW w:w="634" w:type="dxa"/>
            <w:noWrap/>
            <w:hideMark/>
          </w:tcPr>
          <w:p w14:paraId="4866C413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4E658FF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8FD299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98.</w:t>
            </w:r>
          </w:p>
        </w:tc>
        <w:tc>
          <w:tcPr>
            <w:tcW w:w="7967" w:type="dxa"/>
            <w:hideMark/>
          </w:tcPr>
          <w:p w14:paraId="6330634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Szafa wykonana ze stali nierdzewnej 1000x500x2000mm.</w:t>
            </w:r>
          </w:p>
        </w:tc>
        <w:tc>
          <w:tcPr>
            <w:tcW w:w="634" w:type="dxa"/>
            <w:noWrap/>
            <w:hideMark/>
          </w:tcPr>
          <w:p w14:paraId="525CD509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230E75" w14:paraId="44CB384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951AEF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99.</w:t>
            </w:r>
          </w:p>
        </w:tc>
        <w:tc>
          <w:tcPr>
            <w:tcW w:w="7967" w:type="dxa"/>
            <w:hideMark/>
          </w:tcPr>
          <w:p w14:paraId="3DB1C2D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Szafka ubraniowa z ławką, na cokole</w:t>
            </w:r>
          </w:p>
        </w:tc>
        <w:tc>
          <w:tcPr>
            <w:tcW w:w="634" w:type="dxa"/>
            <w:noWrap/>
            <w:hideMark/>
          </w:tcPr>
          <w:p w14:paraId="678DC4F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12</w:t>
            </w:r>
          </w:p>
        </w:tc>
      </w:tr>
      <w:tr w:rsidR="00230E75" w14:paraId="16AB2B2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33A431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967" w:type="dxa"/>
            <w:hideMark/>
          </w:tcPr>
          <w:p w14:paraId="2D2BF67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Szafka ubraniowa, na cokole</w:t>
            </w:r>
          </w:p>
        </w:tc>
        <w:tc>
          <w:tcPr>
            <w:tcW w:w="634" w:type="dxa"/>
            <w:noWrap/>
            <w:hideMark/>
          </w:tcPr>
          <w:p w14:paraId="0A9BD0F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230E75" w14:paraId="44EB742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FA3583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101.</w:t>
            </w:r>
          </w:p>
        </w:tc>
        <w:tc>
          <w:tcPr>
            <w:tcW w:w="7967" w:type="dxa"/>
            <w:hideMark/>
          </w:tcPr>
          <w:p w14:paraId="787B7EFB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Ścienny wieszak na odzież</w:t>
            </w:r>
          </w:p>
        </w:tc>
        <w:tc>
          <w:tcPr>
            <w:tcW w:w="634" w:type="dxa"/>
            <w:noWrap/>
            <w:hideMark/>
          </w:tcPr>
          <w:p w14:paraId="34C356F3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7D7208E" w14:textId="77777777" w:rsidTr="002F51B2">
        <w:trPr>
          <w:trHeight w:val="463"/>
        </w:trPr>
        <w:tc>
          <w:tcPr>
            <w:tcW w:w="608" w:type="dxa"/>
            <w:noWrap/>
            <w:hideMark/>
          </w:tcPr>
          <w:p w14:paraId="17D4E2A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967" w:type="dxa"/>
            <w:hideMark/>
          </w:tcPr>
          <w:p w14:paraId="5D06ECC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Tablet  + folia ochronna + ramka ochronna ekranu + szelki 4-punktowe do przenoszenia na brzuchu</w:t>
            </w:r>
          </w:p>
        </w:tc>
        <w:tc>
          <w:tcPr>
            <w:tcW w:w="634" w:type="dxa"/>
            <w:noWrap/>
            <w:hideMark/>
          </w:tcPr>
          <w:p w14:paraId="6DB5F078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1872ACF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308D64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967" w:type="dxa"/>
            <w:hideMark/>
          </w:tcPr>
          <w:p w14:paraId="5510606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Tablica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suchościeralna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(1500x1000)</w:t>
            </w:r>
          </w:p>
        </w:tc>
        <w:tc>
          <w:tcPr>
            <w:tcW w:w="634" w:type="dxa"/>
            <w:noWrap/>
            <w:hideMark/>
          </w:tcPr>
          <w:p w14:paraId="704EC1E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4A3F9E5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263448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104.</w:t>
            </w:r>
          </w:p>
        </w:tc>
        <w:tc>
          <w:tcPr>
            <w:tcW w:w="7967" w:type="dxa"/>
            <w:hideMark/>
          </w:tcPr>
          <w:p w14:paraId="3549722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Taśma barwiąca do drukarki do szkiełek</w:t>
            </w:r>
          </w:p>
        </w:tc>
        <w:tc>
          <w:tcPr>
            <w:tcW w:w="634" w:type="dxa"/>
            <w:noWrap/>
            <w:hideMark/>
          </w:tcPr>
          <w:p w14:paraId="5DACD3A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230E75" w14:paraId="038E298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5A9EA5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967" w:type="dxa"/>
            <w:hideMark/>
          </w:tcPr>
          <w:p w14:paraId="6290B03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Uniwersalny przyrząd do mycia i dezynfekcji</w:t>
            </w:r>
          </w:p>
        </w:tc>
        <w:tc>
          <w:tcPr>
            <w:tcW w:w="634" w:type="dxa"/>
            <w:noWrap/>
            <w:hideMark/>
          </w:tcPr>
          <w:p w14:paraId="63C47A21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230E75" w14:paraId="43E1123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FDB8B82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967" w:type="dxa"/>
            <w:hideMark/>
          </w:tcPr>
          <w:p w14:paraId="24840346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Urządzenie wielofunkcyjne</w:t>
            </w:r>
          </w:p>
        </w:tc>
        <w:tc>
          <w:tcPr>
            <w:tcW w:w="634" w:type="dxa"/>
            <w:noWrap/>
            <w:hideMark/>
          </w:tcPr>
          <w:p w14:paraId="777E5072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3F4CB23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C84719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967" w:type="dxa"/>
            <w:hideMark/>
          </w:tcPr>
          <w:p w14:paraId="70059A3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Wieszak nierdzewny</w:t>
            </w:r>
          </w:p>
        </w:tc>
        <w:tc>
          <w:tcPr>
            <w:tcW w:w="634" w:type="dxa"/>
            <w:noWrap/>
            <w:hideMark/>
          </w:tcPr>
          <w:p w14:paraId="21FB432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2CF5F66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C5CFF6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108.</w:t>
            </w:r>
          </w:p>
        </w:tc>
        <w:tc>
          <w:tcPr>
            <w:tcW w:w="7967" w:type="dxa"/>
            <w:hideMark/>
          </w:tcPr>
          <w:p w14:paraId="16BE169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Wirówka cytologiczna</w:t>
            </w:r>
          </w:p>
        </w:tc>
        <w:tc>
          <w:tcPr>
            <w:tcW w:w="634" w:type="dxa"/>
            <w:noWrap/>
            <w:hideMark/>
          </w:tcPr>
          <w:p w14:paraId="15746290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6FF1451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2FA507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967" w:type="dxa"/>
            <w:hideMark/>
          </w:tcPr>
          <w:p w14:paraId="07EEB669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Wisząca szczotka do WC</w:t>
            </w:r>
          </w:p>
        </w:tc>
        <w:tc>
          <w:tcPr>
            <w:tcW w:w="634" w:type="dxa"/>
            <w:noWrap/>
            <w:hideMark/>
          </w:tcPr>
          <w:p w14:paraId="6BD89C4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230E75" w14:paraId="4114192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5F4347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967" w:type="dxa"/>
            <w:hideMark/>
          </w:tcPr>
          <w:p w14:paraId="548C5F4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Wózek na brudną bieliznę </w:t>
            </w:r>
          </w:p>
        </w:tc>
        <w:tc>
          <w:tcPr>
            <w:tcW w:w="634" w:type="dxa"/>
            <w:noWrap/>
            <w:hideMark/>
          </w:tcPr>
          <w:p w14:paraId="282F7E7C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24838A7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1629FD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967" w:type="dxa"/>
            <w:hideMark/>
          </w:tcPr>
          <w:p w14:paraId="5C559E8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Wózek transportowy</w:t>
            </w:r>
          </w:p>
        </w:tc>
        <w:tc>
          <w:tcPr>
            <w:tcW w:w="634" w:type="dxa"/>
            <w:noWrap/>
            <w:hideMark/>
          </w:tcPr>
          <w:p w14:paraId="5BB0B102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</w:tr>
      <w:tr w:rsidR="00230E75" w14:paraId="12066E2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564EBC6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967" w:type="dxa"/>
            <w:hideMark/>
          </w:tcPr>
          <w:p w14:paraId="6BB5E94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Wózek z przyborami do sprzątania </w:t>
            </w:r>
          </w:p>
        </w:tc>
        <w:tc>
          <w:tcPr>
            <w:tcW w:w="634" w:type="dxa"/>
            <w:noWrap/>
            <w:hideMark/>
          </w:tcPr>
          <w:p w14:paraId="3CC2A37B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</w:tr>
      <w:tr w:rsidR="00230E75" w14:paraId="36EE277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BBC275C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967" w:type="dxa"/>
            <w:hideMark/>
          </w:tcPr>
          <w:p w14:paraId="1C3EA47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Zabudowa meblowa dolna i górna </w:t>
            </w:r>
          </w:p>
        </w:tc>
        <w:tc>
          <w:tcPr>
            <w:tcW w:w="634" w:type="dxa"/>
            <w:noWrap/>
            <w:hideMark/>
          </w:tcPr>
          <w:p w14:paraId="2A37BA2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230E75" w14:paraId="3B1FC69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96DC9C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967" w:type="dxa"/>
            <w:hideMark/>
          </w:tcPr>
          <w:p w14:paraId="33E23880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Zabudowa meblowa dolna </w:t>
            </w:r>
          </w:p>
        </w:tc>
        <w:tc>
          <w:tcPr>
            <w:tcW w:w="634" w:type="dxa"/>
            <w:noWrap/>
            <w:hideMark/>
          </w:tcPr>
          <w:p w14:paraId="089E473E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B0B7BE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D12DAC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115.</w:t>
            </w:r>
          </w:p>
        </w:tc>
        <w:tc>
          <w:tcPr>
            <w:tcW w:w="7967" w:type="dxa"/>
            <w:hideMark/>
          </w:tcPr>
          <w:p w14:paraId="6761215F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Zatapiarka</w:t>
            </w:r>
            <w:proofErr w:type="spellEnd"/>
          </w:p>
        </w:tc>
        <w:tc>
          <w:tcPr>
            <w:tcW w:w="634" w:type="dxa"/>
            <w:noWrap/>
            <w:hideMark/>
          </w:tcPr>
          <w:p w14:paraId="144A221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20905EA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29CAD0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967" w:type="dxa"/>
            <w:hideMark/>
          </w:tcPr>
          <w:p w14:paraId="4FA5A474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Zestaw komputerowy</w:t>
            </w:r>
          </w:p>
        </w:tc>
        <w:tc>
          <w:tcPr>
            <w:tcW w:w="634" w:type="dxa"/>
            <w:noWrap/>
            <w:hideMark/>
          </w:tcPr>
          <w:p w14:paraId="20A2CC9D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</w:p>
        </w:tc>
      </w:tr>
      <w:tr w:rsidR="00230E75" w14:paraId="755557D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D8D032A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967" w:type="dxa"/>
            <w:hideMark/>
          </w:tcPr>
          <w:p w14:paraId="05BF46D1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Zmywarka do naczyń, zmywalnia, szer. 60cm</w:t>
            </w:r>
          </w:p>
        </w:tc>
        <w:tc>
          <w:tcPr>
            <w:tcW w:w="634" w:type="dxa"/>
            <w:noWrap/>
            <w:hideMark/>
          </w:tcPr>
          <w:p w14:paraId="160C6A43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230E75" w14:paraId="702EF6AA" w14:textId="77777777" w:rsidTr="002F51B2">
        <w:trPr>
          <w:trHeight w:val="1128"/>
        </w:trPr>
        <w:tc>
          <w:tcPr>
            <w:tcW w:w="608" w:type="dxa"/>
            <w:noWrap/>
            <w:hideMark/>
          </w:tcPr>
          <w:p w14:paraId="6618BD15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967" w:type="dxa"/>
            <w:hideMark/>
          </w:tcPr>
          <w:p w14:paraId="5E1ABBF3" w14:textId="77777777" w:rsidR="00230E75" w:rsidRPr="001A033F" w:rsidRDefault="00230E7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System LIS do obsługi Zakładu Patomorfologii, w tym: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Program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LIS-licencja+wsparcie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techniczne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LIS - Licencja integracji HL7 z systemem HIS AMMS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LIS - Licencja integracji EDM z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z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systemem HIS AMMS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LIS - Licencja integracji urządzeń do akwizycji obrazu niskiej rozdzielczości TWAIN/WIA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Moduł obsługi prosektorium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LIS - Licencja integracji z systemem mikroskopii wirtualnej Hamamatsu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NDP.Serve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LIS - Licencja integracji HL7 z systemem barwienia IHC/HC Roche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Ventana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Asseco AMMS - Licencja integracji HL7 i EDM z systemem LIS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Roche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Ventana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 xml:space="preserve"> - Licencja integracji z systemem barwienia IHC/HC Roche </w:t>
            </w:r>
            <w:proofErr w:type="spellStart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Ventana</w:t>
            </w:r>
            <w:proofErr w:type="spellEnd"/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Instalacja programu LIS i systemu operacyjnego na serwerze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Parametryzacja programu, wprowadzenie cenników i szablonów dokumentów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Migracja danych z systemu LIS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Asseco AMMS - wdrożenie licencji integracji HL7 i EDM</w:t>
            </w: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br/>
              <w:t>Asysta stanowiskowa i szkolenia personelu w czasie rozruchu produkcyjnego</w:t>
            </w:r>
          </w:p>
        </w:tc>
        <w:tc>
          <w:tcPr>
            <w:tcW w:w="634" w:type="dxa"/>
            <w:noWrap/>
            <w:hideMark/>
          </w:tcPr>
          <w:p w14:paraId="42A933A4" w14:textId="77777777" w:rsidR="00230E75" w:rsidRPr="001A033F" w:rsidRDefault="00230E7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033F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</w:tbl>
    <w:p w14:paraId="42A5675D" w14:textId="77777777" w:rsidR="006C1844" w:rsidRDefault="006C1844" w:rsidP="00230E75">
      <w:pPr>
        <w:spacing w:before="480" w:line="276" w:lineRule="auto"/>
        <w:jc w:val="center"/>
        <w:rPr>
          <w:rFonts w:ascii="Arial" w:hAnsi="Arial" w:cs="Arial"/>
          <w:sz w:val="24"/>
          <w:szCs w:val="24"/>
        </w:rPr>
      </w:pPr>
    </w:p>
    <w:p w14:paraId="427A8FF5" w14:textId="5E7B2ACF" w:rsidR="0036395A" w:rsidRPr="00964014" w:rsidRDefault="0036395A" w:rsidP="00230E75">
      <w:pPr>
        <w:spacing w:before="480" w:line="276" w:lineRule="auto"/>
        <w:jc w:val="center"/>
        <w:rPr>
          <w:rFonts w:ascii="Arial" w:hAnsi="Arial" w:cs="Arial"/>
          <w:sz w:val="24"/>
          <w:szCs w:val="24"/>
        </w:rPr>
      </w:pPr>
      <w:r w:rsidRPr="00964014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964014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964014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77777777" w:rsidR="0036395A" w:rsidRPr="00964014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964014">
        <w:rPr>
          <w:rFonts w:ascii="Arial" w:hAnsi="Arial" w:cs="Arial"/>
          <w:sz w:val="24"/>
          <w:szCs w:val="24"/>
        </w:rPr>
        <w:t>§ 3</w:t>
      </w:r>
    </w:p>
    <w:p w14:paraId="6FB66681" w14:textId="77777777" w:rsidR="0036395A" w:rsidRPr="00964014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964014">
        <w:rPr>
          <w:rFonts w:ascii="Arial" w:hAnsi="Arial" w:cs="Arial"/>
          <w:sz w:val="24"/>
          <w:szCs w:val="24"/>
        </w:rPr>
        <w:t>Aneks sporządzono w dwóch jednobrzmiących egzemplarzach po jednej dla każdej</w:t>
      </w:r>
    </w:p>
    <w:p w14:paraId="43875966" w14:textId="77777777" w:rsidR="0036395A" w:rsidRPr="00964014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964014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964014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64014">
        <w:rPr>
          <w:rFonts w:ascii="Arial" w:hAnsi="Arial" w:cs="Arial"/>
          <w:b/>
          <w:sz w:val="22"/>
          <w:szCs w:val="22"/>
        </w:rPr>
        <w:t>DOTUJĄCY</w:t>
      </w:r>
      <w:r w:rsidRPr="00964014">
        <w:rPr>
          <w:rFonts w:ascii="Arial" w:hAnsi="Arial" w:cs="Arial"/>
          <w:b/>
          <w:sz w:val="22"/>
          <w:szCs w:val="22"/>
        </w:rPr>
        <w:tab/>
      </w:r>
      <w:r w:rsidR="00AF04E5" w:rsidRPr="00964014">
        <w:rPr>
          <w:rFonts w:ascii="Arial" w:hAnsi="Arial" w:cs="Arial"/>
          <w:b/>
          <w:sz w:val="22"/>
          <w:szCs w:val="22"/>
        </w:rPr>
        <w:t xml:space="preserve"> </w:t>
      </w:r>
      <w:r w:rsidRPr="00964014">
        <w:rPr>
          <w:rFonts w:ascii="Arial" w:hAnsi="Arial" w:cs="Arial"/>
          <w:b/>
          <w:sz w:val="22"/>
          <w:szCs w:val="22"/>
        </w:rPr>
        <w:t>DOTOWANY</w:t>
      </w:r>
    </w:p>
    <w:p w14:paraId="39095CE5" w14:textId="10FA0F4A" w:rsidR="00AF04E5" w:rsidRPr="00964014" w:rsidRDefault="00AF04E5">
      <w:pPr>
        <w:spacing w:after="200" w:line="276" w:lineRule="auto"/>
        <w:rPr>
          <w:rFonts w:ascii="Arial" w:hAnsi="Arial" w:cs="Arial"/>
          <w:b/>
          <w:sz w:val="22"/>
          <w:szCs w:val="22"/>
        </w:rPr>
      </w:pPr>
    </w:p>
    <w:sectPr w:rsidR="00AF04E5" w:rsidRPr="00964014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510CA968"/>
    <w:lvl w:ilvl="0" w:tplc="67E425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6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1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A36417"/>
    <w:multiLevelType w:val="hybridMultilevel"/>
    <w:tmpl w:val="27AA0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64664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89626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10429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87729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95219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6025864">
    <w:abstractNumId w:val="14"/>
  </w:num>
  <w:num w:numId="7" w16cid:durableId="1008406939">
    <w:abstractNumId w:val="27"/>
  </w:num>
  <w:num w:numId="8" w16cid:durableId="476267844">
    <w:abstractNumId w:val="7"/>
  </w:num>
  <w:num w:numId="9" w16cid:durableId="1804809719">
    <w:abstractNumId w:val="38"/>
  </w:num>
  <w:num w:numId="10" w16cid:durableId="455217697">
    <w:abstractNumId w:val="12"/>
  </w:num>
  <w:num w:numId="11" w16cid:durableId="1293629329">
    <w:abstractNumId w:val="33"/>
  </w:num>
  <w:num w:numId="12" w16cid:durableId="1644114424">
    <w:abstractNumId w:val="35"/>
  </w:num>
  <w:num w:numId="13" w16cid:durableId="151726352">
    <w:abstractNumId w:val="44"/>
  </w:num>
  <w:num w:numId="14" w16cid:durableId="853300200">
    <w:abstractNumId w:val="5"/>
  </w:num>
  <w:num w:numId="15" w16cid:durableId="285939234">
    <w:abstractNumId w:val="28"/>
  </w:num>
  <w:num w:numId="16" w16cid:durableId="115025163">
    <w:abstractNumId w:val="16"/>
  </w:num>
  <w:num w:numId="17" w16cid:durableId="1349865579">
    <w:abstractNumId w:val="6"/>
  </w:num>
  <w:num w:numId="18" w16cid:durableId="2052803454">
    <w:abstractNumId w:val="47"/>
  </w:num>
  <w:num w:numId="19" w16cid:durableId="684787559">
    <w:abstractNumId w:val="36"/>
  </w:num>
  <w:num w:numId="20" w16cid:durableId="1072190943">
    <w:abstractNumId w:val="17"/>
  </w:num>
  <w:num w:numId="21" w16cid:durableId="846403362">
    <w:abstractNumId w:val="30"/>
  </w:num>
  <w:num w:numId="22" w16cid:durableId="1296792213">
    <w:abstractNumId w:val="25"/>
  </w:num>
  <w:num w:numId="23" w16cid:durableId="1028335046">
    <w:abstractNumId w:val="40"/>
  </w:num>
  <w:num w:numId="24" w16cid:durableId="365644362">
    <w:abstractNumId w:val="13"/>
  </w:num>
  <w:num w:numId="25" w16cid:durableId="2060782206">
    <w:abstractNumId w:val="2"/>
  </w:num>
  <w:num w:numId="26" w16cid:durableId="15418947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842222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7701311">
    <w:abstractNumId w:val="43"/>
  </w:num>
  <w:num w:numId="29" w16cid:durableId="494688181">
    <w:abstractNumId w:val="32"/>
  </w:num>
  <w:num w:numId="30" w16cid:durableId="1036810096">
    <w:abstractNumId w:val="19"/>
  </w:num>
  <w:num w:numId="31" w16cid:durableId="1717973373">
    <w:abstractNumId w:val="15"/>
  </w:num>
  <w:num w:numId="32" w16cid:durableId="839928456">
    <w:abstractNumId w:val="11"/>
  </w:num>
  <w:num w:numId="33" w16cid:durableId="572737772">
    <w:abstractNumId w:val="34"/>
  </w:num>
  <w:num w:numId="34" w16cid:durableId="1899196484">
    <w:abstractNumId w:val="22"/>
  </w:num>
  <w:num w:numId="35" w16cid:durableId="738475567">
    <w:abstractNumId w:val="37"/>
  </w:num>
  <w:num w:numId="36" w16cid:durableId="524948246">
    <w:abstractNumId w:val="4"/>
  </w:num>
  <w:num w:numId="37" w16cid:durableId="1738280444">
    <w:abstractNumId w:val="41"/>
  </w:num>
  <w:num w:numId="38" w16cid:durableId="336886551">
    <w:abstractNumId w:val="10"/>
  </w:num>
  <w:num w:numId="39" w16cid:durableId="1896962938">
    <w:abstractNumId w:val="39"/>
  </w:num>
  <w:num w:numId="40" w16cid:durableId="810757893">
    <w:abstractNumId w:val="1"/>
  </w:num>
  <w:num w:numId="41" w16cid:durableId="252320594">
    <w:abstractNumId w:val="31"/>
  </w:num>
  <w:num w:numId="42" w16cid:durableId="85081593">
    <w:abstractNumId w:val="45"/>
  </w:num>
  <w:num w:numId="43" w16cid:durableId="1053314373">
    <w:abstractNumId w:val="20"/>
  </w:num>
  <w:num w:numId="44" w16cid:durableId="669258062">
    <w:abstractNumId w:val="8"/>
  </w:num>
  <w:num w:numId="45" w16cid:durableId="1316374083">
    <w:abstractNumId w:val="21"/>
  </w:num>
  <w:num w:numId="46" w16cid:durableId="703753292">
    <w:abstractNumId w:val="29"/>
  </w:num>
  <w:num w:numId="47" w16cid:durableId="1759523035">
    <w:abstractNumId w:val="23"/>
  </w:num>
  <w:num w:numId="48" w16cid:durableId="1839537408">
    <w:abstractNumId w:val="0"/>
  </w:num>
  <w:num w:numId="49" w16cid:durableId="1267007876">
    <w:abstractNumId w:val="42"/>
  </w:num>
  <w:num w:numId="50" w16cid:durableId="274098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6001"/>
    <w:rsid w:val="00007994"/>
    <w:rsid w:val="000217FD"/>
    <w:rsid w:val="00025C6E"/>
    <w:rsid w:val="000277E9"/>
    <w:rsid w:val="000362C8"/>
    <w:rsid w:val="000410E5"/>
    <w:rsid w:val="000420FA"/>
    <w:rsid w:val="00042BAA"/>
    <w:rsid w:val="00054A9B"/>
    <w:rsid w:val="000671E4"/>
    <w:rsid w:val="00073F11"/>
    <w:rsid w:val="00075D7C"/>
    <w:rsid w:val="000940CA"/>
    <w:rsid w:val="000973BA"/>
    <w:rsid w:val="000B2E02"/>
    <w:rsid w:val="000C187F"/>
    <w:rsid w:val="000D5D34"/>
    <w:rsid w:val="000D78EC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376A"/>
    <w:rsid w:val="00174DF2"/>
    <w:rsid w:val="00174ED4"/>
    <w:rsid w:val="0019087D"/>
    <w:rsid w:val="001A033F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0E75"/>
    <w:rsid w:val="0024010F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E02E4"/>
    <w:rsid w:val="002F25B1"/>
    <w:rsid w:val="002F36D4"/>
    <w:rsid w:val="002F3A65"/>
    <w:rsid w:val="002F51B2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2409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04F4"/>
    <w:rsid w:val="003F0EDE"/>
    <w:rsid w:val="003F31CF"/>
    <w:rsid w:val="003F5CA0"/>
    <w:rsid w:val="00431F36"/>
    <w:rsid w:val="0043557A"/>
    <w:rsid w:val="00446AAC"/>
    <w:rsid w:val="004511DD"/>
    <w:rsid w:val="00453314"/>
    <w:rsid w:val="00456A0F"/>
    <w:rsid w:val="00456B67"/>
    <w:rsid w:val="004645E8"/>
    <w:rsid w:val="00465BD2"/>
    <w:rsid w:val="004821FD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14703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65BE5"/>
    <w:rsid w:val="00571B39"/>
    <w:rsid w:val="00572F41"/>
    <w:rsid w:val="005752ED"/>
    <w:rsid w:val="00581233"/>
    <w:rsid w:val="0058201E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46877"/>
    <w:rsid w:val="00650152"/>
    <w:rsid w:val="00654126"/>
    <w:rsid w:val="00661BDE"/>
    <w:rsid w:val="0068351A"/>
    <w:rsid w:val="006921E3"/>
    <w:rsid w:val="006A6714"/>
    <w:rsid w:val="006B538F"/>
    <w:rsid w:val="006B6873"/>
    <w:rsid w:val="006B6EBE"/>
    <w:rsid w:val="006C1844"/>
    <w:rsid w:val="006C2348"/>
    <w:rsid w:val="006C3C07"/>
    <w:rsid w:val="006D312D"/>
    <w:rsid w:val="006E45F9"/>
    <w:rsid w:val="006E5A5B"/>
    <w:rsid w:val="006F2767"/>
    <w:rsid w:val="00701C53"/>
    <w:rsid w:val="00706954"/>
    <w:rsid w:val="00720895"/>
    <w:rsid w:val="00723249"/>
    <w:rsid w:val="00724D1E"/>
    <w:rsid w:val="0073407C"/>
    <w:rsid w:val="007362CE"/>
    <w:rsid w:val="00751A27"/>
    <w:rsid w:val="00754AA7"/>
    <w:rsid w:val="007752E8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5E22"/>
    <w:rsid w:val="008A77E9"/>
    <w:rsid w:val="008B3DF3"/>
    <w:rsid w:val="008B7BCD"/>
    <w:rsid w:val="008C0933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64014"/>
    <w:rsid w:val="009708BB"/>
    <w:rsid w:val="0098400A"/>
    <w:rsid w:val="0098568D"/>
    <w:rsid w:val="00990F41"/>
    <w:rsid w:val="0099102F"/>
    <w:rsid w:val="009955B0"/>
    <w:rsid w:val="009A2C5E"/>
    <w:rsid w:val="009A7048"/>
    <w:rsid w:val="009B15B7"/>
    <w:rsid w:val="009B2157"/>
    <w:rsid w:val="009C1FE6"/>
    <w:rsid w:val="009C5A72"/>
    <w:rsid w:val="009D6856"/>
    <w:rsid w:val="009E3892"/>
    <w:rsid w:val="009F1263"/>
    <w:rsid w:val="009F1D6B"/>
    <w:rsid w:val="009F326F"/>
    <w:rsid w:val="009F4406"/>
    <w:rsid w:val="00A027D4"/>
    <w:rsid w:val="00A15E35"/>
    <w:rsid w:val="00A16BCA"/>
    <w:rsid w:val="00A202AC"/>
    <w:rsid w:val="00A20EDF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4187"/>
    <w:rsid w:val="00A83BB0"/>
    <w:rsid w:val="00A934B7"/>
    <w:rsid w:val="00A964B4"/>
    <w:rsid w:val="00AA0AD9"/>
    <w:rsid w:val="00AA2099"/>
    <w:rsid w:val="00AA2E01"/>
    <w:rsid w:val="00AA3F1C"/>
    <w:rsid w:val="00AB15A6"/>
    <w:rsid w:val="00AB49A1"/>
    <w:rsid w:val="00AC0376"/>
    <w:rsid w:val="00AE413A"/>
    <w:rsid w:val="00AE51D3"/>
    <w:rsid w:val="00AE5E41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0360"/>
    <w:rsid w:val="00C83E89"/>
    <w:rsid w:val="00C93114"/>
    <w:rsid w:val="00C942D7"/>
    <w:rsid w:val="00C9460A"/>
    <w:rsid w:val="00C97841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3028"/>
    <w:rsid w:val="00D35893"/>
    <w:rsid w:val="00D40DF7"/>
    <w:rsid w:val="00D43475"/>
    <w:rsid w:val="00D43F56"/>
    <w:rsid w:val="00D603D4"/>
    <w:rsid w:val="00D66AD8"/>
    <w:rsid w:val="00D71B3E"/>
    <w:rsid w:val="00D73C99"/>
    <w:rsid w:val="00D83153"/>
    <w:rsid w:val="00D8452D"/>
    <w:rsid w:val="00D916F1"/>
    <w:rsid w:val="00DA6BB8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47556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F6E2E"/>
    <w:rsid w:val="00F0744C"/>
    <w:rsid w:val="00F17291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95823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table" w:styleId="Siatkatabelijasna">
    <w:name w:val="Grid Table Light"/>
    <w:basedOn w:val="Standardowy"/>
    <w:uiPriority w:val="40"/>
    <w:rsid w:val="002F5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7DB8D-807E-40FD-90CC-483239F0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1222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474_9853_23</dc:title>
  <dc:subject/>
  <dc:creator>a.stopyra</dc:creator>
  <cp:keywords/>
  <dc:description/>
  <cp:lastModifiedBy>.</cp:lastModifiedBy>
  <cp:revision>5</cp:revision>
  <cp:lastPrinted>2023-03-28T11:14:00Z</cp:lastPrinted>
  <dcterms:created xsi:type="dcterms:W3CDTF">2023-03-24T07:24:00Z</dcterms:created>
  <dcterms:modified xsi:type="dcterms:W3CDTF">2023-04-05T09:26:00Z</dcterms:modified>
</cp:coreProperties>
</file>